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D60C7" w14:textId="0B318B39" w:rsidR="00062CA8" w:rsidRPr="00CB51CC" w:rsidRDefault="00062CA8" w:rsidP="00062CA8">
      <w:pPr>
        <w:pStyle w:val="Heading2"/>
        <w:ind w:left="5103"/>
        <w:rPr>
          <w:rFonts w:ascii="Calibri" w:eastAsia="Calibri" w:hAnsi="Calibri" w:cs="Calibri"/>
          <w:color w:val="00B050"/>
          <w:sz w:val="24"/>
          <w:szCs w:val="24"/>
        </w:rPr>
      </w:pPr>
      <w:bookmarkStart w:id="0" w:name="_Ref39673589"/>
      <w:bookmarkStart w:id="1" w:name="_Toc126333949"/>
      <w:r w:rsidRPr="00CB51CC">
        <w:rPr>
          <w:rFonts w:ascii="Calibri" w:eastAsia="Calibri" w:hAnsi="Calibri" w:cs="Calibri"/>
          <w:color w:val="00B050"/>
          <w:sz w:val="24"/>
          <w:szCs w:val="24"/>
        </w:rPr>
        <w:t xml:space="preserve">Specialiųjų pirkimo sąlygų </w:t>
      </w:r>
      <w:r w:rsidR="00FC7D6D" w:rsidRPr="00CB51CC">
        <w:rPr>
          <w:rFonts w:ascii="Calibri" w:eastAsia="Calibri" w:hAnsi="Calibri" w:cs="Calibri"/>
          <w:b/>
          <w:bCs/>
          <w:color w:val="00B050"/>
          <w:sz w:val="24"/>
          <w:szCs w:val="24"/>
        </w:rPr>
        <w:t>9</w:t>
      </w:r>
      <w:r w:rsidR="00AF1E58" w:rsidRPr="00CB51CC">
        <w:rPr>
          <w:rFonts w:ascii="Calibri" w:eastAsia="Calibri" w:hAnsi="Calibri" w:cs="Calibri"/>
          <w:b/>
          <w:bCs/>
          <w:color w:val="00B050"/>
          <w:sz w:val="24"/>
          <w:szCs w:val="24"/>
        </w:rPr>
        <w:t xml:space="preserve"> </w:t>
      </w:r>
      <w:r w:rsidRPr="00CB51CC">
        <w:rPr>
          <w:rFonts w:ascii="Calibri" w:eastAsia="Calibri" w:hAnsi="Calibri" w:cs="Calibri"/>
          <w:b/>
          <w:bCs/>
          <w:color w:val="00B050"/>
          <w:sz w:val="24"/>
          <w:szCs w:val="24"/>
        </w:rPr>
        <w:t>priedas</w:t>
      </w:r>
      <w:r w:rsidRPr="00CB51CC">
        <w:rPr>
          <w:rFonts w:ascii="Calibri" w:eastAsia="Calibri" w:hAnsi="Calibri" w:cs="Calibri"/>
          <w:color w:val="00B050"/>
          <w:sz w:val="24"/>
          <w:szCs w:val="24"/>
        </w:rPr>
        <w:t xml:space="preserve"> „Specialiosios sutarties sąlygos“</w:t>
      </w:r>
      <w:bookmarkEnd w:id="0"/>
      <w:bookmarkEnd w:id="1"/>
    </w:p>
    <w:p w14:paraId="74C48F27" w14:textId="77777777" w:rsidR="0010315B" w:rsidRPr="00314E0C" w:rsidRDefault="0010315B" w:rsidP="00310281">
      <w:pPr>
        <w:widowControl w:val="0"/>
        <w:pBdr>
          <w:top w:val="nil"/>
          <w:left w:val="nil"/>
          <w:bottom w:val="nil"/>
          <w:right w:val="nil"/>
          <w:between w:val="nil"/>
        </w:pBdr>
        <w:tabs>
          <w:tab w:val="left" w:pos="567"/>
          <w:tab w:val="left" w:pos="851"/>
        </w:tabs>
        <w:jc w:val="center"/>
        <w:rPr>
          <w:rFonts w:ascii="Calibri" w:hAnsi="Calibri" w:cs="Calibri"/>
          <w:b/>
          <w:bCs/>
          <w:szCs w:val="24"/>
        </w:rPr>
      </w:pPr>
      <w:r w:rsidRPr="00314E0C">
        <w:rPr>
          <w:rFonts w:ascii="Calibri" w:hAnsi="Calibri" w:cs="Calibri"/>
          <w:b/>
          <w:bCs/>
          <w:szCs w:val="24"/>
        </w:rPr>
        <w:tab/>
      </w:r>
      <w:r w:rsidRPr="00314E0C">
        <w:rPr>
          <w:rFonts w:ascii="Calibri" w:hAnsi="Calibri" w:cs="Calibri"/>
          <w:b/>
          <w:bCs/>
          <w:szCs w:val="24"/>
        </w:rPr>
        <w:tab/>
      </w:r>
      <w:r w:rsidRPr="00314E0C">
        <w:rPr>
          <w:rFonts w:ascii="Calibri" w:hAnsi="Calibri" w:cs="Calibri"/>
          <w:b/>
          <w:bCs/>
          <w:szCs w:val="24"/>
        </w:rPr>
        <w:tab/>
      </w:r>
      <w:r w:rsidRPr="00314E0C">
        <w:rPr>
          <w:rFonts w:ascii="Calibri" w:hAnsi="Calibri" w:cs="Calibri"/>
          <w:b/>
          <w:bCs/>
          <w:szCs w:val="24"/>
        </w:rPr>
        <w:tab/>
      </w:r>
      <w:r w:rsidRPr="00314E0C">
        <w:rPr>
          <w:rFonts w:ascii="Calibri" w:hAnsi="Calibri" w:cs="Calibri"/>
          <w:b/>
          <w:bCs/>
          <w:szCs w:val="24"/>
        </w:rPr>
        <w:tab/>
      </w:r>
      <w:r w:rsidRPr="00314E0C">
        <w:rPr>
          <w:rFonts w:ascii="Calibri" w:hAnsi="Calibri" w:cs="Calibri"/>
          <w:b/>
          <w:bCs/>
          <w:szCs w:val="24"/>
        </w:rPr>
        <w:tab/>
      </w:r>
    </w:p>
    <w:p w14:paraId="4117B7FD" w14:textId="380B4F6B" w:rsidR="00107CC5" w:rsidRPr="00314E0C" w:rsidRDefault="0010315B" w:rsidP="00310281">
      <w:pPr>
        <w:widowControl w:val="0"/>
        <w:pBdr>
          <w:top w:val="nil"/>
          <w:left w:val="nil"/>
          <w:bottom w:val="nil"/>
          <w:right w:val="nil"/>
          <w:between w:val="nil"/>
        </w:pBdr>
        <w:tabs>
          <w:tab w:val="left" w:pos="567"/>
          <w:tab w:val="left" w:pos="851"/>
        </w:tabs>
        <w:jc w:val="center"/>
        <w:rPr>
          <w:rFonts w:ascii="Calibri" w:hAnsi="Calibri" w:cs="Calibri"/>
          <w:b/>
          <w:bCs/>
          <w:i/>
          <w:iCs/>
          <w:szCs w:val="24"/>
        </w:rPr>
      </w:pPr>
      <w:r w:rsidRPr="00314E0C">
        <w:rPr>
          <w:rFonts w:ascii="Calibri" w:hAnsi="Calibri" w:cs="Calibri"/>
          <w:b/>
          <w:bCs/>
          <w:szCs w:val="24"/>
        </w:rPr>
        <w:tab/>
      </w:r>
      <w:r w:rsidRPr="00314E0C">
        <w:rPr>
          <w:rFonts w:ascii="Calibri" w:hAnsi="Calibri" w:cs="Calibri"/>
          <w:b/>
          <w:bCs/>
          <w:szCs w:val="24"/>
        </w:rPr>
        <w:tab/>
      </w:r>
      <w:r w:rsidRPr="00314E0C">
        <w:rPr>
          <w:rFonts w:ascii="Calibri" w:hAnsi="Calibri" w:cs="Calibri"/>
          <w:b/>
          <w:bCs/>
          <w:szCs w:val="24"/>
        </w:rPr>
        <w:tab/>
      </w:r>
      <w:r w:rsidRPr="00314E0C">
        <w:rPr>
          <w:rFonts w:ascii="Calibri" w:hAnsi="Calibri" w:cs="Calibri"/>
          <w:b/>
          <w:bCs/>
          <w:szCs w:val="24"/>
        </w:rPr>
        <w:tab/>
      </w:r>
      <w:r w:rsidRPr="00314E0C">
        <w:rPr>
          <w:rFonts w:ascii="Calibri" w:hAnsi="Calibri" w:cs="Calibri"/>
          <w:b/>
          <w:bCs/>
          <w:szCs w:val="24"/>
        </w:rPr>
        <w:tab/>
      </w:r>
      <w:r w:rsidRPr="00314E0C">
        <w:rPr>
          <w:rFonts w:ascii="Calibri" w:hAnsi="Calibri" w:cs="Calibri"/>
          <w:b/>
          <w:bCs/>
          <w:szCs w:val="24"/>
        </w:rPr>
        <w:tab/>
      </w:r>
      <w:r w:rsidRPr="00314E0C">
        <w:rPr>
          <w:rFonts w:ascii="Calibri" w:hAnsi="Calibri" w:cs="Calibri"/>
          <w:b/>
          <w:bCs/>
          <w:i/>
          <w:iCs/>
          <w:szCs w:val="24"/>
        </w:rPr>
        <w:t>Projektas</w:t>
      </w:r>
    </w:p>
    <w:p w14:paraId="1743B33B" w14:textId="77777777" w:rsidR="0010315B" w:rsidRPr="00314E0C" w:rsidRDefault="0010315B" w:rsidP="00310281">
      <w:pPr>
        <w:widowControl w:val="0"/>
        <w:pBdr>
          <w:top w:val="nil"/>
          <w:left w:val="nil"/>
          <w:bottom w:val="nil"/>
          <w:right w:val="nil"/>
          <w:between w:val="nil"/>
        </w:pBdr>
        <w:tabs>
          <w:tab w:val="left" w:pos="567"/>
          <w:tab w:val="left" w:pos="851"/>
        </w:tabs>
        <w:jc w:val="center"/>
        <w:rPr>
          <w:rFonts w:ascii="Calibri" w:hAnsi="Calibri" w:cs="Calibri"/>
          <w:b/>
          <w:bCs/>
          <w:caps/>
          <w:szCs w:val="24"/>
        </w:rPr>
      </w:pPr>
    </w:p>
    <w:p w14:paraId="19732580" w14:textId="5A09B2A8" w:rsidR="000B7BFB" w:rsidRPr="00314E0C" w:rsidRDefault="008D327B" w:rsidP="00310281">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314E0C">
        <w:rPr>
          <w:rFonts w:ascii="Calibri" w:hAnsi="Calibri" w:cs="Calibri"/>
          <w:b/>
          <w:bCs/>
          <w:caps/>
          <w:szCs w:val="24"/>
        </w:rPr>
        <w:t>paslaugų pirkimo-pardavimo sutarties Specialiosios sąlygos</w:t>
      </w:r>
    </w:p>
    <w:p w14:paraId="71725A77" w14:textId="77777777" w:rsidR="000B7BFB" w:rsidRPr="00314E0C" w:rsidRDefault="000B7BFB">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B7BFB" w:rsidRPr="00314E0C" w14:paraId="441F3E80" w14:textId="77777777">
        <w:tc>
          <w:tcPr>
            <w:tcW w:w="2448" w:type="dxa"/>
          </w:tcPr>
          <w:p w14:paraId="4B05858F" w14:textId="77777777" w:rsidR="000B7BFB" w:rsidRPr="00314E0C" w:rsidRDefault="008D327B">
            <w:pPr>
              <w:jc w:val="both"/>
              <w:rPr>
                <w:rFonts w:ascii="Calibri" w:hAnsi="Calibri" w:cs="Calibri"/>
                <w:b/>
                <w:kern w:val="2"/>
                <w:szCs w:val="24"/>
              </w:rPr>
            </w:pPr>
            <w:r w:rsidRPr="00314E0C">
              <w:rPr>
                <w:rFonts w:ascii="Calibri" w:hAnsi="Calibri" w:cs="Calibri"/>
                <w:b/>
                <w:kern w:val="2"/>
                <w:szCs w:val="24"/>
              </w:rPr>
              <w:t>Sutarties pavadinimas</w:t>
            </w:r>
          </w:p>
        </w:tc>
        <w:tc>
          <w:tcPr>
            <w:tcW w:w="7110" w:type="dxa"/>
            <w:gridSpan w:val="3"/>
          </w:tcPr>
          <w:p w14:paraId="6947F6E8" w14:textId="77777777" w:rsidR="00462866" w:rsidRPr="00314E0C" w:rsidRDefault="00462866" w:rsidP="00462866">
            <w:pPr>
              <w:jc w:val="both"/>
              <w:rPr>
                <w:rFonts w:ascii="Calibri" w:hAnsi="Calibri" w:cs="Calibri"/>
                <w:szCs w:val="24"/>
              </w:rPr>
            </w:pPr>
          </w:p>
          <w:p w14:paraId="1806F7C4" w14:textId="77777777" w:rsidR="000B7BFB" w:rsidRPr="00314E0C" w:rsidRDefault="00462866" w:rsidP="00462866">
            <w:pPr>
              <w:jc w:val="both"/>
              <w:rPr>
                <w:rFonts w:ascii="Calibri" w:hAnsi="Calibri" w:cs="Calibri"/>
                <w:b/>
                <w:bCs/>
                <w:szCs w:val="24"/>
              </w:rPr>
            </w:pPr>
            <w:r w:rsidRPr="00314E0C">
              <w:rPr>
                <w:rFonts w:ascii="Calibri" w:hAnsi="Calibri" w:cs="Calibri"/>
                <w:b/>
                <w:bCs/>
                <w:szCs w:val="24"/>
              </w:rPr>
              <w:t>Informacijos rengimo ir skelbimo nacionalinėje ir regioninėje spaudoje, interneto žiniasklaidoje ir socialiniame tinkle paslaugos</w:t>
            </w:r>
          </w:p>
          <w:p w14:paraId="2DE1A261" w14:textId="08D8057D" w:rsidR="00A053F8" w:rsidRPr="00314E0C" w:rsidRDefault="00A053F8" w:rsidP="00462866">
            <w:pPr>
              <w:jc w:val="both"/>
              <w:rPr>
                <w:rFonts w:ascii="Calibri" w:hAnsi="Calibri" w:cs="Calibri"/>
                <w:b/>
                <w:bCs/>
                <w:kern w:val="2"/>
                <w:szCs w:val="24"/>
              </w:rPr>
            </w:pPr>
          </w:p>
        </w:tc>
      </w:tr>
      <w:tr w:rsidR="000B7BFB" w:rsidRPr="00314E0C" w14:paraId="565127BE" w14:textId="77777777">
        <w:tc>
          <w:tcPr>
            <w:tcW w:w="2448" w:type="dxa"/>
          </w:tcPr>
          <w:p w14:paraId="7DAD977A" w14:textId="77777777" w:rsidR="000B7BFB" w:rsidRPr="00314E0C" w:rsidRDefault="008D327B">
            <w:pPr>
              <w:jc w:val="both"/>
              <w:rPr>
                <w:rFonts w:ascii="Calibri" w:hAnsi="Calibri" w:cs="Calibri"/>
                <w:b/>
                <w:kern w:val="2"/>
                <w:szCs w:val="24"/>
              </w:rPr>
            </w:pPr>
            <w:r w:rsidRPr="00314E0C">
              <w:rPr>
                <w:rFonts w:ascii="Calibri" w:hAnsi="Calibri" w:cs="Calibri"/>
                <w:b/>
                <w:kern w:val="2"/>
                <w:szCs w:val="24"/>
              </w:rPr>
              <w:t>Sutarties data</w:t>
            </w:r>
          </w:p>
        </w:tc>
        <w:tc>
          <w:tcPr>
            <w:tcW w:w="2177" w:type="dxa"/>
          </w:tcPr>
          <w:p w14:paraId="07992181" w14:textId="77777777" w:rsidR="000B7BFB" w:rsidRPr="00314E0C" w:rsidRDefault="000B7BFB">
            <w:pPr>
              <w:jc w:val="both"/>
              <w:rPr>
                <w:rFonts w:ascii="Calibri" w:hAnsi="Calibri" w:cs="Calibri"/>
                <w:kern w:val="2"/>
                <w:szCs w:val="24"/>
              </w:rPr>
            </w:pPr>
          </w:p>
        </w:tc>
        <w:tc>
          <w:tcPr>
            <w:tcW w:w="2362" w:type="dxa"/>
          </w:tcPr>
          <w:p w14:paraId="18A700D9" w14:textId="77777777" w:rsidR="000B7BFB" w:rsidRPr="00314E0C" w:rsidRDefault="008D327B">
            <w:pPr>
              <w:jc w:val="both"/>
              <w:rPr>
                <w:rFonts w:ascii="Calibri" w:hAnsi="Calibri" w:cs="Calibri"/>
                <w:b/>
                <w:kern w:val="2"/>
                <w:szCs w:val="24"/>
              </w:rPr>
            </w:pPr>
            <w:r w:rsidRPr="00314E0C">
              <w:rPr>
                <w:rFonts w:ascii="Calibri" w:hAnsi="Calibri" w:cs="Calibri"/>
                <w:b/>
                <w:kern w:val="2"/>
                <w:szCs w:val="24"/>
              </w:rPr>
              <w:t>Sutarties numeris</w:t>
            </w:r>
          </w:p>
        </w:tc>
        <w:tc>
          <w:tcPr>
            <w:tcW w:w="2571" w:type="dxa"/>
          </w:tcPr>
          <w:p w14:paraId="59D83409" w14:textId="77777777" w:rsidR="000B7BFB" w:rsidRPr="00314E0C" w:rsidRDefault="000B7BFB">
            <w:pPr>
              <w:jc w:val="both"/>
              <w:rPr>
                <w:rFonts w:ascii="Calibri" w:hAnsi="Calibri" w:cs="Calibri"/>
                <w:kern w:val="2"/>
                <w:szCs w:val="24"/>
              </w:rPr>
            </w:pPr>
          </w:p>
        </w:tc>
      </w:tr>
    </w:tbl>
    <w:p w14:paraId="026E8223" w14:textId="77777777" w:rsidR="000B7BFB" w:rsidRPr="00314E0C" w:rsidRDefault="000B7BFB">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B7BFB" w:rsidRPr="00314E0C" w14:paraId="18121C2B" w14:textId="77777777" w:rsidTr="19D931CD">
        <w:tc>
          <w:tcPr>
            <w:tcW w:w="9558" w:type="dxa"/>
            <w:gridSpan w:val="3"/>
          </w:tcPr>
          <w:p w14:paraId="64833195" w14:textId="77777777" w:rsidR="000B7BFB" w:rsidRPr="00314E0C" w:rsidRDefault="008D327B">
            <w:pPr>
              <w:jc w:val="center"/>
              <w:rPr>
                <w:rFonts w:ascii="Calibri" w:hAnsi="Calibri" w:cs="Calibri"/>
                <w:b/>
                <w:kern w:val="2"/>
                <w:szCs w:val="24"/>
              </w:rPr>
            </w:pPr>
            <w:r w:rsidRPr="00314E0C">
              <w:rPr>
                <w:rFonts w:ascii="Calibri" w:hAnsi="Calibri" w:cs="Calibri"/>
                <w:b/>
                <w:kern w:val="2"/>
                <w:szCs w:val="24"/>
              </w:rPr>
              <w:t>1. SUTARTIES ŠALYS</w:t>
            </w:r>
          </w:p>
        </w:tc>
      </w:tr>
      <w:tr w:rsidR="000B7BFB" w:rsidRPr="00314E0C" w14:paraId="3F2290F6" w14:textId="77777777" w:rsidTr="19D931CD">
        <w:tc>
          <w:tcPr>
            <w:tcW w:w="2808" w:type="dxa"/>
            <w:vMerge w:val="restart"/>
          </w:tcPr>
          <w:p w14:paraId="09CF4B7B" w14:textId="77777777" w:rsidR="000B7BFB" w:rsidRPr="00314E0C" w:rsidRDefault="000B7BFB" w:rsidP="00A55D5A">
            <w:pPr>
              <w:rPr>
                <w:rFonts w:ascii="Calibri" w:hAnsi="Calibri" w:cs="Calibri"/>
                <w:b/>
                <w:kern w:val="2"/>
                <w:szCs w:val="24"/>
              </w:rPr>
            </w:pPr>
          </w:p>
          <w:p w14:paraId="708F6773" w14:textId="77777777" w:rsidR="000B7BFB" w:rsidRPr="00314E0C" w:rsidRDefault="000B7BFB" w:rsidP="00A55D5A">
            <w:pPr>
              <w:rPr>
                <w:rFonts w:ascii="Calibri" w:hAnsi="Calibri" w:cs="Calibri"/>
                <w:b/>
                <w:kern w:val="2"/>
                <w:szCs w:val="24"/>
              </w:rPr>
            </w:pPr>
          </w:p>
          <w:p w14:paraId="4880A8B4" w14:textId="77777777" w:rsidR="000B7BFB" w:rsidRPr="00314E0C" w:rsidRDefault="000B7BFB" w:rsidP="00A55D5A">
            <w:pPr>
              <w:rPr>
                <w:rFonts w:ascii="Calibri" w:hAnsi="Calibri" w:cs="Calibri"/>
                <w:b/>
                <w:kern w:val="2"/>
                <w:szCs w:val="24"/>
              </w:rPr>
            </w:pPr>
          </w:p>
          <w:p w14:paraId="0AD4DA09" w14:textId="77777777" w:rsidR="000B7BFB" w:rsidRPr="00314E0C" w:rsidRDefault="000B7BFB">
            <w:pPr>
              <w:rPr>
                <w:rFonts w:ascii="Calibri" w:hAnsi="Calibri" w:cs="Calibri"/>
                <w:b/>
                <w:kern w:val="2"/>
                <w:szCs w:val="24"/>
              </w:rPr>
            </w:pPr>
          </w:p>
          <w:p w14:paraId="22BD3A2D" w14:textId="77777777" w:rsidR="000B7BFB" w:rsidRPr="00314E0C" w:rsidRDefault="008D327B">
            <w:pPr>
              <w:rPr>
                <w:rFonts w:ascii="Calibri" w:hAnsi="Calibri" w:cs="Calibri"/>
                <w:b/>
                <w:kern w:val="2"/>
                <w:szCs w:val="24"/>
              </w:rPr>
            </w:pPr>
            <w:r w:rsidRPr="00314E0C">
              <w:rPr>
                <w:rFonts w:ascii="Calibri" w:hAnsi="Calibri" w:cs="Calibri"/>
                <w:b/>
                <w:kern w:val="2"/>
                <w:szCs w:val="24"/>
              </w:rPr>
              <w:t>1.1. Pirkėjas</w:t>
            </w:r>
          </w:p>
        </w:tc>
        <w:tc>
          <w:tcPr>
            <w:tcW w:w="3240" w:type="dxa"/>
          </w:tcPr>
          <w:p w14:paraId="506D9EF2" w14:textId="77777777" w:rsidR="000B7BFB" w:rsidRPr="00314E0C" w:rsidRDefault="008D327B">
            <w:pPr>
              <w:rPr>
                <w:rFonts w:ascii="Calibri" w:hAnsi="Calibri" w:cs="Calibri"/>
                <w:kern w:val="2"/>
                <w:szCs w:val="24"/>
              </w:rPr>
            </w:pPr>
            <w:r w:rsidRPr="00314E0C">
              <w:rPr>
                <w:rFonts w:ascii="Calibri" w:hAnsi="Calibri" w:cs="Calibri"/>
                <w:kern w:val="2"/>
                <w:szCs w:val="24"/>
              </w:rPr>
              <w:t>1.1.1. Pavadinimas</w:t>
            </w:r>
          </w:p>
        </w:tc>
        <w:tc>
          <w:tcPr>
            <w:tcW w:w="3510" w:type="dxa"/>
          </w:tcPr>
          <w:p w14:paraId="18779883" w14:textId="4866BB90" w:rsidR="000B7BFB" w:rsidRPr="00314E0C" w:rsidRDefault="00AC49A9" w:rsidP="00930E5B">
            <w:pPr>
              <w:jc w:val="center"/>
              <w:rPr>
                <w:rFonts w:ascii="Calibri" w:hAnsi="Calibri" w:cs="Calibri"/>
                <w:kern w:val="2"/>
                <w:szCs w:val="24"/>
              </w:rPr>
            </w:pPr>
            <w:r w:rsidRPr="00314E0C">
              <w:rPr>
                <w:rFonts w:ascii="Calibri" w:eastAsia="Calibri" w:hAnsi="Calibri" w:cs="Calibri"/>
                <w:szCs w:val="24"/>
              </w:rPr>
              <w:t>Lietuvos Respublikos aplinkos ministerijos Aplinkos projektų valdymo agentūra</w:t>
            </w:r>
          </w:p>
        </w:tc>
      </w:tr>
      <w:tr w:rsidR="000B7BFB" w:rsidRPr="00314E0C" w14:paraId="2D970FC4" w14:textId="77777777" w:rsidTr="19D931CD">
        <w:tc>
          <w:tcPr>
            <w:tcW w:w="2808" w:type="dxa"/>
            <w:vMerge/>
          </w:tcPr>
          <w:p w14:paraId="2C201020" w14:textId="77777777" w:rsidR="000B7BFB" w:rsidRPr="00314E0C" w:rsidRDefault="000B7BFB">
            <w:pPr>
              <w:rPr>
                <w:rFonts w:ascii="Calibri" w:hAnsi="Calibri" w:cs="Calibri"/>
                <w:kern w:val="2"/>
                <w:szCs w:val="24"/>
              </w:rPr>
            </w:pPr>
          </w:p>
        </w:tc>
        <w:tc>
          <w:tcPr>
            <w:tcW w:w="3240" w:type="dxa"/>
          </w:tcPr>
          <w:p w14:paraId="65175E89" w14:textId="77777777" w:rsidR="000B7BFB" w:rsidRPr="00314E0C" w:rsidRDefault="008D327B">
            <w:pPr>
              <w:rPr>
                <w:rFonts w:ascii="Calibri" w:hAnsi="Calibri" w:cs="Calibri"/>
                <w:kern w:val="2"/>
                <w:szCs w:val="24"/>
              </w:rPr>
            </w:pPr>
            <w:r w:rsidRPr="00314E0C">
              <w:rPr>
                <w:rFonts w:ascii="Calibri" w:hAnsi="Calibri" w:cs="Calibri"/>
                <w:kern w:val="2"/>
                <w:szCs w:val="24"/>
              </w:rPr>
              <w:t>1.1.2. Juridinio asmens kodas</w:t>
            </w:r>
          </w:p>
        </w:tc>
        <w:tc>
          <w:tcPr>
            <w:tcW w:w="3510" w:type="dxa"/>
          </w:tcPr>
          <w:p w14:paraId="4C928F7A" w14:textId="48BB3D0C" w:rsidR="000B7BFB" w:rsidRPr="00314E0C" w:rsidRDefault="00CC25F0">
            <w:pPr>
              <w:jc w:val="center"/>
              <w:rPr>
                <w:rFonts w:ascii="Calibri" w:hAnsi="Calibri" w:cs="Calibri"/>
                <w:kern w:val="2"/>
                <w:szCs w:val="24"/>
              </w:rPr>
            </w:pPr>
            <w:r w:rsidRPr="00314E0C">
              <w:rPr>
                <w:rFonts w:ascii="Calibri" w:eastAsia="Calibri" w:hAnsi="Calibri" w:cs="Calibri"/>
                <w:szCs w:val="24"/>
              </w:rPr>
              <w:t>288779560</w:t>
            </w:r>
          </w:p>
        </w:tc>
      </w:tr>
      <w:tr w:rsidR="000B7BFB" w:rsidRPr="00314E0C" w14:paraId="5693819A" w14:textId="77777777" w:rsidTr="19D931CD">
        <w:tc>
          <w:tcPr>
            <w:tcW w:w="2808" w:type="dxa"/>
            <w:vMerge/>
          </w:tcPr>
          <w:p w14:paraId="1744A0E1" w14:textId="77777777" w:rsidR="000B7BFB" w:rsidRPr="00314E0C" w:rsidRDefault="000B7BFB">
            <w:pPr>
              <w:rPr>
                <w:rFonts w:ascii="Calibri" w:hAnsi="Calibri" w:cs="Calibri"/>
                <w:kern w:val="2"/>
                <w:szCs w:val="24"/>
              </w:rPr>
            </w:pPr>
          </w:p>
        </w:tc>
        <w:tc>
          <w:tcPr>
            <w:tcW w:w="3240" w:type="dxa"/>
          </w:tcPr>
          <w:p w14:paraId="3EDCA6F0" w14:textId="77777777" w:rsidR="000B7BFB" w:rsidRPr="00314E0C" w:rsidRDefault="008D327B">
            <w:pPr>
              <w:rPr>
                <w:rFonts w:ascii="Calibri" w:hAnsi="Calibri" w:cs="Calibri"/>
                <w:kern w:val="2"/>
                <w:szCs w:val="24"/>
              </w:rPr>
            </w:pPr>
            <w:r w:rsidRPr="00314E0C">
              <w:rPr>
                <w:rFonts w:ascii="Calibri" w:hAnsi="Calibri" w:cs="Calibri"/>
                <w:kern w:val="2"/>
                <w:szCs w:val="24"/>
              </w:rPr>
              <w:t>1.1.3. Adresas</w:t>
            </w:r>
          </w:p>
        </w:tc>
        <w:tc>
          <w:tcPr>
            <w:tcW w:w="3510" w:type="dxa"/>
          </w:tcPr>
          <w:p w14:paraId="31FD1ECE" w14:textId="17F08003" w:rsidR="000B7BFB" w:rsidRPr="00314E0C" w:rsidRDefault="00BA71DB">
            <w:pPr>
              <w:jc w:val="center"/>
              <w:rPr>
                <w:rFonts w:ascii="Calibri" w:hAnsi="Calibri" w:cs="Calibri"/>
                <w:kern w:val="2"/>
                <w:szCs w:val="24"/>
              </w:rPr>
            </w:pPr>
            <w:r w:rsidRPr="00314E0C">
              <w:rPr>
                <w:rFonts w:ascii="Calibri" w:eastAsia="Calibri" w:hAnsi="Calibri" w:cs="Calibri"/>
                <w:szCs w:val="24"/>
              </w:rPr>
              <w:t>Labdarių g. 3-102, 01120 Vilnius</w:t>
            </w:r>
          </w:p>
        </w:tc>
      </w:tr>
      <w:tr w:rsidR="000B7BFB" w:rsidRPr="00314E0C" w14:paraId="0C0CE9B7" w14:textId="77777777" w:rsidTr="19D931CD">
        <w:tc>
          <w:tcPr>
            <w:tcW w:w="2808" w:type="dxa"/>
            <w:vMerge/>
          </w:tcPr>
          <w:p w14:paraId="73DFD6B2" w14:textId="77777777" w:rsidR="000B7BFB" w:rsidRPr="00314E0C" w:rsidRDefault="000B7BFB">
            <w:pPr>
              <w:rPr>
                <w:rFonts w:ascii="Calibri" w:hAnsi="Calibri" w:cs="Calibri"/>
                <w:kern w:val="2"/>
                <w:szCs w:val="24"/>
              </w:rPr>
            </w:pPr>
          </w:p>
        </w:tc>
        <w:tc>
          <w:tcPr>
            <w:tcW w:w="3240" w:type="dxa"/>
          </w:tcPr>
          <w:p w14:paraId="6D3C5E20" w14:textId="77777777" w:rsidR="000B7BFB" w:rsidRPr="00314E0C" w:rsidRDefault="008D327B">
            <w:pPr>
              <w:rPr>
                <w:rFonts w:ascii="Calibri" w:hAnsi="Calibri" w:cs="Calibri"/>
                <w:kern w:val="2"/>
                <w:szCs w:val="24"/>
              </w:rPr>
            </w:pPr>
            <w:r w:rsidRPr="00314E0C">
              <w:rPr>
                <w:rFonts w:ascii="Calibri" w:hAnsi="Calibri" w:cs="Calibri"/>
                <w:kern w:val="2"/>
                <w:szCs w:val="24"/>
              </w:rPr>
              <w:t>1.1.4. PVM mokėtojo kodas</w:t>
            </w:r>
          </w:p>
        </w:tc>
        <w:tc>
          <w:tcPr>
            <w:tcW w:w="3510" w:type="dxa"/>
          </w:tcPr>
          <w:p w14:paraId="3FF3EE62" w14:textId="4F1E3C4C" w:rsidR="000B7BFB" w:rsidRPr="00314E0C" w:rsidRDefault="18C980B3" w:rsidP="46ECD217">
            <w:pPr>
              <w:jc w:val="center"/>
              <w:rPr>
                <w:rFonts w:ascii="Calibri" w:hAnsi="Calibri" w:cs="Calibri"/>
                <w:kern w:val="2"/>
                <w:szCs w:val="24"/>
              </w:rPr>
            </w:pPr>
            <w:r w:rsidRPr="00314E0C">
              <w:rPr>
                <w:rFonts w:ascii="Calibri" w:hAnsi="Calibri" w:cs="Calibri"/>
                <w:kern w:val="2"/>
                <w:szCs w:val="24"/>
              </w:rPr>
              <w:t>Netaikoma</w:t>
            </w:r>
          </w:p>
        </w:tc>
      </w:tr>
      <w:tr w:rsidR="000B7BFB" w:rsidRPr="00314E0C" w14:paraId="6E2357F1" w14:textId="77777777" w:rsidTr="19D931CD">
        <w:tc>
          <w:tcPr>
            <w:tcW w:w="2808" w:type="dxa"/>
            <w:vMerge/>
          </w:tcPr>
          <w:p w14:paraId="666EC93A" w14:textId="77777777" w:rsidR="000B7BFB" w:rsidRPr="00314E0C" w:rsidRDefault="000B7BFB">
            <w:pPr>
              <w:rPr>
                <w:rFonts w:ascii="Calibri" w:hAnsi="Calibri" w:cs="Calibri"/>
                <w:kern w:val="2"/>
                <w:szCs w:val="24"/>
              </w:rPr>
            </w:pPr>
          </w:p>
        </w:tc>
        <w:tc>
          <w:tcPr>
            <w:tcW w:w="3240" w:type="dxa"/>
          </w:tcPr>
          <w:p w14:paraId="432A954E" w14:textId="77777777" w:rsidR="000B7BFB" w:rsidRPr="00314E0C" w:rsidRDefault="008D327B" w:rsidP="006A0513">
            <w:pPr>
              <w:spacing w:line="259" w:lineRule="auto"/>
              <w:rPr>
                <w:rFonts w:ascii="Calibri" w:hAnsi="Calibri" w:cs="Calibri"/>
                <w:szCs w:val="24"/>
              </w:rPr>
            </w:pPr>
            <w:r w:rsidRPr="00314E0C">
              <w:rPr>
                <w:rFonts w:ascii="Calibri" w:hAnsi="Calibri" w:cs="Calibri"/>
                <w:kern w:val="2"/>
                <w:szCs w:val="24"/>
              </w:rPr>
              <w:t>1.1.5. Atsiskaitomoji sąskaita</w:t>
            </w:r>
          </w:p>
        </w:tc>
        <w:tc>
          <w:tcPr>
            <w:tcW w:w="3510" w:type="dxa"/>
          </w:tcPr>
          <w:p w14:paraId="53AEA601" w14:textId="24679BDC" w:rsidR="000B7BFB" w:rsidRPr="00A74D40" w:rsidRDefault="006F6FCD" w:rsidP="00A74D40">
            <w:pPr>
              <w:jc w:val="center"/>
              <w:rPr>
                <w:rFonts w:ascii="Calibri" w:eastAsia="Aptos" w:hAnsi="Calibri" w:cs="Calibri"/>
              </w:rPr>
            </w:pPr>
            <w:r w:rsidRPr="006F6FCD">
              <w:rPr>
                <w:rFonts w:ascii="Calibri" w:eastAsia="Aptos" w:hAnsi="Calibri" w:cs="Calibri"/>
              </w:rPr>
              <w:t>LT17 4040 0636 1000 1403</w:t>
            </w:r>
          </w:p>
        </w:tc>
      </w:tr>
      <w:tr w:rsidR="000B7BFB" w:rsidRPr="00314E0C" w14:paraId="5DCB711E" w14:textId="77777777" w:rsidTr="19D931CD">
        <w:tc>
          <w:tcPr>
            <w:tcW w:w="2808" w:type="dxa"/>
            <w:vMerge/>
          </w:tcPr>
          <w:p w14:paraId="5CF1A1C0" w14:textId="77777777" w:rsidR="000B7BFB" w:rsidRPr="00314E0C" w:rsidRDefault="000B7BFB">
            <w:pPr>
              <w:rPr>
                <w:rFonts w:ascii="Calibri" w:hAnsi="Calibri" w:cs="Calibri"/>
                <w:kern w:val="2"/>
                <w:szCs w:val="24"/>
              </w:rPr>
            </w:pPr>
          </w:p>
        </w:tc>
        <w:tc>
          <w:tcPr>
            <w:tcW w:w="3240" w:type="dxa"/>
          </w:tcPr>
          <w:p w14:paraId="3CD71D7D" w14:textId="77777777" w:rsidR="000B7BFB" w:rsidRPr="00314E0C" w:rsidRDefault="008D327B">
            <w:pPr>
              <w:rPr>
                <w:rFonts w:ascii="Calibri" w:hAnsi="Calibri" w:cs="Calibri"/>
                <w:kern w:val="2"/>
                <w:szCs w:val="24"/>
              </w:rPr>
            </w:pPr>
            <w:r w:rsidRPr="00314E0C">
              <w:rPr>
                <w:rFonts w:ascii="Calibri" w:hAnsi="Calibri" w:cs="Calibri"/>
                <w:kern w:val="2"/>
                <w:szCs w:val="24"/>
              </w:rPr>
              <w:t>1.1.6. Bankas, banko kodas</w:t>
            </w:r>
          </w:p>
        </w:tc>
        <w:tc>
          <w:tcPr>
            <w:tcW w:w="3510" w:type="dxa"/>
          </w:tcPr>
          <w:p w14:paraId="23931CFA" w14:textId="63AC8537" w:rsidR="000B7BFB" w:rsidRPr="00314E0C" w:rsidRDefault="00D57CC4" w:rsidP="00D57CC4">
            <w:pPr>
              <w:jc w:val="center"/>
              <w:rPr>
                <w:rFonts w:ascii="Calibri" w:hAnsi="Calibri" w:cs="Calibri"/>
                <w:kern w:val="2"/>
              </w:rPr>
            </w:pPr>
            <w:r w:rsidRPr="00D57CC4">
              <w:rPr>
                <w:rFonts w:ascii="Calibri" w:hAnsi="Calibri" w:cs="Calibri"/>
                <w:kern w:val="2"/>
              </w:rPr>
              <w:t>Valstybės iždo konsoliduoto sąskaitų valdymo sistemoje (VIKSVA)</w:t>
            </w:r>
            <w:r>
              <w:rPr>
                <w:rFonts w:ascii="Calibri" w:hAnsi="Calibri" w:cs="Calibri"/>
                <w:kern w:val="2"/>
              </w:rPr>
              <w:t xml:space="preserve">, </w:t>
            </w:r>
            <w:r w:rsidRPr="00D57CC4">
              <w:rPr>
                <w:rFonts w:ascii="Calibri" w:hAnsi="Calibri" w:cs="Calibri"/>
                <w:kern w:val="2"/>
              </w:rPr>
              <w:t>40400</w:t>
            </w:r>
          </w:p>
        </w:tc>
      </w:tr>
      <w:tr w:rsidR="000B7BFB" w:rsidRPr="00314E0C" w14:paraId="577B84D8" w14:textId="77777777" w:rsidTr="19D931CD">
        <w:tc>
          <w:tcPr>
            <w:tcW w:w="2808" w:type="dxa"/>
            <w:vMerge/>
          </w:tcPr>
          <w:p w14:paraId="60BF84FB" w14:textId="77777777" w:rsidR="000B7BFB" w:rsidRPr="00314E0C" w:rsidRDefault="000B7BFB">
            <w:pPr>
              <w:rPr>
                <w:rFonts w:ascii="Calibri" w:hAnsi="Calibri" w:cs="Calibri"/>
                <w:kern w:val="2"/>
                <w:szCs w:val="24"/>
              </w:rPr>
            </w:pPr>
          </w:p>
        </w:tc>
        <w:tc>
          <w:tcPr>
            <w:tcW w:w="3240" w:type="dxa"/>
          </w:tcPr>
          <w:p w14:paraId="2E5D7F68" w14:textId="77777777" w:rsidR="000B7BFB" w:rsidRPr="00314E0C" w:rsidRDefault="008D327B">
            <w:pPr>
              <w:rPr>
                <w:rFonts w:ascii="Calibri" w:hAnsi="Calibri" w:cs="Calibri"/>
                <w:kern w:val="2"/>
                <w:szCs w:val="24"/>
              </w:rPr>
            </w:pPr>
            <w:r w:rsidRPr="00314E0C">
              <w:rPr>
                <w:rFonts w:ascii="Calibri" w:hAnsi="Calibri" w:cs="Calibri"/>
                <w:kern w:val="2"/>
                <w:szCs w:val="24"/>
              </w:rPr>
              <w:t>1.1.7. Telefonas</w:t>
            </w:r>
          </w:p>
        </w:tc>
        <w:tc>
          <w:tcPr>
            <w:tcW w:w="3510" w:type="dxa"/>
          </w:tcPr>
          <w:p w14:paraId="53ED73AD" w14:textId="1D0A4EC4" w:rsidR="000B7BFB" w:rsidRPr="00314E0C" w:rsidRDefault="00AF6EF8">
            <w:pPr>
              <w:jc w:val="center"/>
              <w:rPr>
                <w:rFonts w:ascii="Calibri" w:hAnsi="Calibri" w:cs="Calibri"/>
                <w:kern w:val="2"/>
                <w:szCs w:val="24"/>
              </w:rPr>
            </w:pPr>
            <w:r w:rsidRPr="00314E0C">
              <w:rPr>
                <w:rFonts w:ascii="Calibri" w:hAnsi="Calibri" w:cs="Calibri"/>
                <w:kern w:val="2"/>
                <w:szCs w:val="24"/>
              </w:rPr>
              <w:t>+370 603 89015</w:t>
            </w:r>
          </w:p>
        </w:tc>
      </w:tr>
      <w:tr w:rsidR="000B7BFB" w:rsidRPr="00314E0C" w14:paraId="421185D8" w14:textId="77777777" w:rsidTr="19D931CD">
        <w:tc>
          <w:tcPr>
            <w:tcW w:w="2808" w:type="dxa"/>
            <w:vMerge/>
          </w:tcPr>
          <w:p w14:paraId="38A439DF" w14:textId="77777777" w:rsidR="000B7BFB" w:rsidRPr="00314E0C" w:rsidRDefault="000B7BFB">
            <w:pPr>
              <w:rPr>
                <w:rFonts w:ascii="Calibri" w:hAnsi="Calibri" w:cs="Calibri"/>
                <w:kern w:val="2"/>
                <w:szCs w:val="24"/>
              </w:rPr>
            </w:pPr>
          </w:p>
        </w:tc>
        <w:tc>
          <w:tcPr>
            <w:tcW w:w="3240" w:type="dxa"/>
          </w:tcPr>
          <w:p w14:paraId="0F4CECF7" w14:textId="77777777" w:rsidR="000B7BFB" w:rsidRPr="00314E0C" w:rsidRDefault="008D327B">
            <w:pPr>
              <w:rPr>
                <w:rFonts w:ascii="Calibri" w:hAnsi="Calibri" w:cs="Calibri"/>
                <w:kern w:val="2"/>
                <w:szCs w:val="24"/>
              </w:rPr>
            </w:pPr>
            <w:r w:rsidRPr="00314E0C">
              <w:rPr>
                <w:rFonts w:ascii="Calibri" w:hAnsi="Calibri" w:cs="Calibri"/>
                <w:kern w:val="2"/>
                <w:szCs w:val="24"/>
              </w:rPr>
              <w:t>1.1.8. El. paštas</w:t>
            </w:r>
          </w:p>
        </w:tc>
        <w:tc>
          <w:tcPr>
            <w:tcW w:w="3510" w:type="dxa"/>
          </w:tcPr>
          <w:p w14:paraId="152B881D" w14:textId="699F27A3" w:rsidR="000B7BFB" w:rsidRPr="00314E0C" w:rsidRDefault="00930E5B">
            <w:pPr>
              <w:jc w:val="center"/>
              <w:rPr>
                <w:rFonts w:ascii="Calibri" w:hAnsi="Calibri" w:cs="Calibri"/>
                <w:kern w:val="2"/>
                <w:szCs w:val="24"/>
              </w:rPr>
            </w:pPr>
            <w:r w:rsidRPr="00314E0C">
              <w:rPr>
                <w:rFonts w:ascii="Calibri" w:hAnsi="Calibri" w:cs="Calibri"/>
                <w:kern w:val="2"/>
                <w:szCs w:val="24"/>
              </w:rPr>
              <w:t>apva@apva.lt</w:t>
            </w:r>
          </w:p>
        </w:tc>
      </w:tr>
      <w:tr w:rsidR="000B7BFB" w:rsidRPr="00314E0C" w14:paraId="09A973F9" w14:textId="77777777" w:rsidTr="19D931CD">
        <w:tc>
          <w:tcPr>
            <w:tcW w:w="2808" w:type="dxa"/>
            <w:vMerge/>
          </w:tcPr>
          <w:p w14:paraId="354889FC" w14:textId="77777777" w:rsidR="000B7BFB" w:rsidRPr="00314E0C" w:rsidRDefault="000B7BFB">
            <w:pPr>
              <w:rPr>
                <w:rFonts w:ascii="Calibri" w:hAnsi="Calibri" w:cs="Calibri"/>
                <w:kern w:val="2"/>
                <w:szCs w:val="24"/>
              </w:rPr>
            </w:pPr>
          </w:p>
        </w:tc>
        <w:tc>
          <w:tcPr>
            <w:tcW w:w="3240" w:type="dxa"/>
          </w:tcPr>
          <w:p w14:paraId="3AE24C35" w14:textId="77777777" w:rsidR="000B7BFB" w:rsidRPr="00314E0C" w:rsidRDefault="008D327B">
            <w:pPr>
              <w:rPr>
                <w:rFonts w:ascii="Calibri" w:hAnsi="Calibri" w:cs="Calibri"/>
                <w:kern w:val="2"/>
                <w:szCs w:val="24"/>
              </w:rPr>
            </w:pPr>
            <w:r w:rsidRPr="00314E0C">
              <w:rPr>
                <w:rFonts w:ascii="Calibri" w:hAnsi="Calibri" w:cs="Calibri"/>
                <w:kern w:val="2"/>
                <w:szCs w:val="24"/>
              </w:rPr>
              <w:t>1.1.9. Šalies atstovas</w:t>
            </w:r>
          </w:p>
        </w:tc>
        <w:tc>
          <w:tcPr>
            <w:tcW w:w="3510" w:type="dxa"/>
          </w:tcPr>
          <w:p w14:paraId="169267EC" w14:textId="56405FFB" w:rsidR="000B7BFB" w:rsidRPr="00314E0C" w:rsidRDefault="000B7BFB">
            <w:pPr>
              <w:jc w:val="center"/>
              <w:rPr>
                <w:rFonts w:ascii="Calibri" w:hAnsi="Calibri" w:cs="Calibri"/>
                <w:kern w:val="2"/>
                <w:szCs w:val="24"/>
              </w:rPr>
            </w:pPr>
          </w:p>
        </w:tc>
      </w:tr>
      <w:tr w:rsidR="000B7BFB" w:rsidRPr="00314E0C" w14:paraId="0D4FE633" w14:textId="77777777" w:rsidTr="19D931CD">
        <w:tc>
          <w:tcPr>
            <w:tcW w:w="2808" w:type="dxa"/>
            <w:vMerge/>
          </w:tcPr>
          <w:p w14:paraId="44D2C384" w14:textId="77777777" w:rsidR="000B7BFB" w:rsidRPr="00314E0C" w:rsidRDefault="000B7BFB">
            <w:pPr>
              <w:rPr>
                <w:rFonts w:ascii="Calibri" w:hAnsi="Calibri" w:cs="Calibri"/>
                <w:kern w:val="2"/>
                <w:szCs w:val="24"/>
              </w:rPr>
            </w:pPr>
          </w:p>
        </w:tc>
        <w:tc>
          <w:tcPr>
            <w:tcW w:w="3240" w:type="dxa"/>
          </w:tcPr>
          <w:p w14:paraId="64A3714C" w14:textId="77777777" w:rsidR="000B7BFB" w:rsidRPr="00314E0C" w:rsidRDefault="008D327B">
            <w:pPr>
              <w:rPr>
                <w:rFonts w:ascii="Calibri" w:hAnsi="Calibri" w:cs="Calibri"/>
                <w:kern w:val="2"/>
                <w:szCs w:val="24"/>
              </w:rPr>
            </w:pPr>
            <w:r w:rsidRPr="00314E0C">
              <w:rPr>
                <w:rFonts w:ascii="Calibri" w:hAnsi="Calibri" w:cs="Calibri"/>
                <w:kern w:val="2"/>
                <w:szCs w:val="24"/>
              </w:rPr>
              <w:t>1.1.10. Atstovavimo pagrindas</w:t>
            </w:r>
          </w:p>
        </w:tc>
        <w:tc>
          <w:tcPr>
            <w:tcW w:w="3510" w:type="dxa"/>
          </w:tcPr>
          <w:p w14:paraId="6D3E6259" w14:textId="7EAEF5E6" w:rsidR="000B7BFB" w:rsidRPr="00314E0C" w:rsidRDefault="000B7BFB">
            <w:pPr>
              <w:jc w:val="center"/>
              <w:rPr>
                <w:rFonts w:ascii="Calibri" w:hAnsi="Calibri" w:cs="Calibri"/>
                <w:kern w:val="2"/>
                <w:szCs w:val="24"/>
              </w:rPr>
            </w:pPr>
          </w:p>
        </w:tc>
      </w:tr>
      <w:tr w:rsidR="000B7BFB" w:rsidRPr="00314E0C" w14:paraId="71598FCF" w14:textId="77777777" w:rsidTr="19D931CD">
        <w:tc>
          <w:tcPr>
            <w:tcW w:w="2808" w:type="dxa"/>
            <w:vMerge w:val="restart"/>
          </w:tcPr>
          <w:p w14:paraId="4D3EDB5D" w14:textId="77777777" w:rsidR="000B7BFB" w:rsidRPr="00314E0C" w:rsidRDefault="000B7BFB">
            <w:pPr>
              <w:rPr>
                <w:rFonts w:ascii="Calibri" w:hAnsi="Calibri" w:cs="Calibri"/>
                <w:b/>
                <w:kern w:val="2"/>
                <w:szCs w:val="24"/>
              </w:rPr>
            </w:pPr>
          </w:p>
          <w:p w14:paraId="7F725865" w14:textId="77777777" w:rsidR="000B7BFB" w:rsidRPr="00314E0C" w:rsidRDefault="000B7BFB">
            <w:pPr>
              <w:rPr>
                <w:rFonts w:ascii="Calibri" w:hAnsi="Calibri" w:cs="Calibri"/>
                <w:b/>
                <w:kern w:val="2"/>
                <w:szCs w:val="24"/>
              </w:rPr>
            </w:pPr>
          </w:p>
          <w:p w14:paraId="60B6242F" w14:textId="77777777" w:rsidR="000B7BFB" w:rsidRPr="00314E0C" w:rsidRDefault="000B7BFB">
            <w:pPr>
              <w:rPr>
                <w:rFonts w:ascii="Calibri" w:hAnsi="Calibri" w:cs="Calibri"/>
                <w:b/>
                <w:kern w:val="2"/>
                <w:szCs w:val="24"/>
              </w:rPr>
            </w:pPr>
          </w:p>
          <w:p w14:paraId="469704E7" w14:textId="77777777" w:rsidR="000B7BFB" w:rsidRPr="00314E0C" w:rsidRDefault="008D327B">
            <w:pPr>
              <w:rPr>
                <w:rFonts w:ascii="Calibri" w:hAnsi="Calibri" w:cs="Calibri"/>
                <w:b/>
                <w:kern w:val="2"/>
                <w:szCs w:val="24"/>
              </w:rPr>
            </w:pPr>
            <w:r w:rsidRPr="00314E0C">
              <w:rPr>
                <w:rFonts w:ascii="Calibri" w:hAnsi="Calibri" w:cs="Calibri"/>
                <w:b/>
                <w:kern w:val="2"/>
                <w:szCs w:val="24"/>
              </w:rPr>
              <w:t>1.2. Tiekėjas</w:t>
            </w:r>
          </w:p>
          <w:p w14:paraId="2AA3E5FD" w14:textId="77777777" w:rsidR="000B7BFB" w:rsidRPr="00314E0C" w:rsidRDefault="008D327B">
            <w:pPr>
              <w:rPr>
                <w:rFonts w:ascii="Calibri" w:hAnsi="Calibri" w:cs="Calibri"/>
                <w:color w:val="4472C4"/>
                <w:kern w:val="2"/>
                <w:szCs w:val="24"/>
              </w:rPr>
            </w:pPr>
            <w:r w:rsidRPr="00314E0C">
              <w:rPr>
                <w:rFonts w:ascii="Calibri" w:hAnsi="Calibri" w:cs="Calibri"/>
                <w:color w:val="4472C4"/>
                <w:kern w:val="2"/>
                <w:szCs w:val="24"/>
              </w:rPr>
              <w:t>(jei Tiekėjas yra fizinis asmuo, skiltys atitinkamai pakoreguojamos.</w:t>
            </w:r>
          </w:p>
          <w:p w14:paraId="5A27089D" w14:textId="7BFFE0EC" w:rsidR="000B7BFB" w:rsidRPr="00314E0C" w:rsidRDefault="008D327B">
            <w:pPr>
              <w:rPr>
                <w:rFonts w:ascii="Calibri" w:hAnsi="Calibri" w:cs="Calibri"/>
                <w:color w:val="4472C4"/>
                <w:kern w:val="2"/>
                <w:szCs w:val="24"/>
              </w:rPr>
            </w:pPr>
            <w:r w:rsidRPr="00314E0C">
              <w:rPr>
                <w:rFonts w:ascii="Calibri" w:hAnsi="Calibri" w:cs="Calibri"/>
                <w:color w:val="4472C4"/>
                <w:kern w:val="2"/>
                <w:szCs w:val="24"/>
              </w:rPr>
              <w:t>Jei Tiekėjas yra tiekėjų grupė, skiltys pildomos įterpiant kiekvieno grupės nario informaciją)</w:t>
            </w:r>
          </w:p>
        </w:tc>
        <w:tc>
          <w:tcPr>
            <w:tcW w:w="3240" w:type="dxa"/>
          </w:tcPr>
          <w:p w14:paraId="268246C7" w14:textId="77777777" w:rsidR="000B7BFB" w:rsidRPr="00314E0C" w:rsidRDefault="008D327B">
            <w:pPr>
              <w:rPr>
                <w:rFonts w:ascii="Calibri" w:hAnsi="Calibri" w:cs="Calibri"/>
                <w:kern w:val="2"/>
                <w:szCs w:val="24"/>
              </w:rPr>
            </w:pPr>
            <w:r w:rsidRPr="00314E0C">
              <w:rPr>
                <w:rFonts w:ascii="Calibri" w:hAnsi="Calibri" w:cs="Calibri"/>
                <w:kern w:val="2"/>
                <w:szCs w:val="24"/>
              </w:rPr>
              <w:t>1.2.1. Pavadinimas</w:t>
            </w:r>
          </w:p>
        </w:tc>
        <w:tc>
          <w:tcPr>
            <w:tcW w:w="3510" w:type="dxa"/>
          </w:tcPr>
          <w:p w14:paraId="6EE20EAA" w14:textId="77777777" w:rsidR="000B7BFB" w:rsidRPr="00314E0C" w:rsidRDefault="000B7BFB">
            <w:pPr>
              <w:jc w:val="center"/>
              <w:rPr>
                <w:rFonts w:ascii="Calibri" w:hAnsi="Calibri" w:cs="Calibri"/>
                <w:kern w:val="2"/>
                <w:szCs w:val="24"/>
              </w:rPr>
            </w:pPr>
          </w:p>
        </w:tc>
      </w:tr>
      <w:tr w:rsidR="000B7BFB" w:rsidRPr="00314E0C" w14:paraId="216FDBE4" w14:textId="77777777" w:rsidTr="19D931CD">
        <w:tc>
          <w:tcPr>
            <w:tcW w:w="2808" w:type="dxa"/>
            <w:vMerge/>
          </w:tcPr>
          <w:p w14:paraId="13EEE260" w14:textId="77777777" w:rsidR="000B7BFB" w:rsidRPr="00314E0C" w:rsidRDefault="000B7BFB">
            <w:pPr>
              <w:rPr>
                <w:rFonts w:ascii="Calibri" w:hAnsi="Calibri" w:cs="Calibri"/>
                <w:b/>
                <w:kern w:val="2"/>
                <w:szCs w:val="24"/>
              </w:rPr>
            </w:pPr>
          </w:p>
        </w:tc>
        <w:tc>
          <w:tcPr>
            <w:tcW w:w="3240" w:type="dxa"/>
          </w:tcPr>
          <w:p w14:paraId="4E6F3F30" w14:textId="77777777" w:rsidR="000B7BFB" w:rsidRPr="00314E0C" w:rsidRDefault="008D327B">
            <w:pPr>
              <w:rPr>
                <w:rFonts w:ascii="Calibri" w:hAnsi="Calibri" w:cs="Calibri"/>
                <w:kern w:val="2"/>
                <w:szCs w:val="24"/>
              </w:rPr>
            </w:pPr>
            <w:r w:rsidRPr="00314E0C">
              <w:rPr>
                <w:rFonts w:ascii="Calibri" w:hAnsi="Calibri" w:cs="Calibri"/>
                <w:kern w:val="2"/>
                <w:szCs w:val="24"/>
              </w:rPr>
              <w:t>1.2.2. Juridinio asmens kodas</w:t>
            </w:r>
          </w:p>
        </w:tc>
        <w:tc>
          <w:tcPr>
            <w:tcW w:w="3510" w:type="dxa"/>
          </w:tcPr>
          <w:p w14:paraId="1CD7E4C3" w14:textId="77777777" w:rsidR="000B7BFB" w:rsidRPr="00314E0C" w:rsidRDefault="000B7BFB">
            <w:pPr>
              <w:jc w:val="center"/>
              <w:rPr>
                <w:rFonts w:ascii="Calibri" w:hAnsi="Calibri" w:cs="Calibri"/>
                <w:kern w:val="2"/>
                <w:szCs w:val="24"/>
              </w:rPr>
            </w:pPr>
          </w:p>
        </w:tc>
      </w:tr>
      <w:tr w:rsidR="000B7BFB" w:rsidRPr="00314E0C" w14:paraId="34C67F9E" w14:textId="77777777" w:rsidTr="19D931CD">
        <w:tc>
          <w:tcPr>
            <w:tcW w:w="2808" w:type="dxa"/>
            <w:vMerge/>
          </w:tcPr>
          <w:p w14:paraId="5B538581" w14:textId="77777777" w:rsidR="000B7BFB" w:rsidRPr="00314E0C" w:rsidRDefault="000B7BFB">
            <w:pPr>
              <w:rPr>
                <w:rFonts w:ascii="Calibri" w:hAnsi="Calibri" w:cs="Calibri"/>
                <w:b/>
                <w:kern w:val="2"/>
                <w:szCs w:val="24"/>
              </w:rPr>
            </w:pPr>
          </w:p>
        </w:tc>
        <w:tc>
          <w:tcPr>
            <w:tcW w:w="3240" w:type="dxa"/>
          </w:tcPr>
          <w:p w14:paraId="2E35913D" w14:textId="77777777" w:rsidR="000B7BFB" w:rsidRPr="00314E0C" w:rsidRDefault="008D327B">
            <w:pPr>
              <w:rPr>
                <w:rFonts w:ascii="Calibri" w:hAnsi="Calibri" w:cs="Calibri"/>
                <w:kern w:val="2"/>
                <w:szCs w:val="24"/>
              </w:rPr>
            </w:pPr>
            <w:r w:rsidRPr="00314E0C">
              <w:rPr>
                <w:rFonts w:ascii="Calibri" w:hAnsi="Calibri" w:cs="Calibri"/>
                <w:kern w:val="2"/>
                <w:szCs w:val="24"/>
              </w:rPr>
              <w:t>1.2.3. Adresas</w:t>
            </w:r>
          </w:p>
        </w:tc>
        <w:tc>
          <w:tcPr>
            <w:tcW w:w="3510" w:type="dxa"/>
          </w:tcPr>
          <w:p w14:paraId="58118FCD" w14:textId="77777777" w:rsidR="000B7BFB" w:rsidRPr="00314E0C" w:rsidRDefault="000B7BFB">
            <w:pPr>
              <w:jc w:val="center"/>
              <w:rPr>
                <w:rFonts w:ascii="Calibri" w:hAnsi="Calibri" w:cs="Calibri"/>
                <w:kern w:val="2"/>
                <w:szCs w:val="24"/>
              </w:rPr>
            </w:pPr>
          </w:p>
        </w:tc>
      </w:tr>
      <w:tr w:rsidR="000B7BFB" w:rsidRPr="00314E0C" w14:paraId="704A64F7" w14:textId="77777777" w:rsidTr="19D931CD">
        <w:tc>
          <w:tcPr>
            <w:tcW w:w="2808" w:type="dxa"/>
            <w:vMerge/>
          </w:tcPr>
          <w:p w14:paraId="3E1AA990" w14:textId="77777777" w:rsidR="000B7BFB" w:rsidRPr="00314E0C" w:rsidRDefault="000B7BFB">
            <w:pPr>
              <w:rPr>
                <w:rFonts w:ascii="Calibri" w:hAnsi="Calibri" w:cs="Calibri"/>
                <w:b/>
                <w:kern w:val="2"/>
                <w:szCs w:val="24"/>
              </w:rPr>
            </w:pPr>
          </w:p>
        </w:tc>
        <w:tc>
          <w:tcPr>
            <w:tcW w:w="3240" w:type="dxa"/>
          </w:tcPr>
          <w:p w14:paraId="1FE7D900" w14:textId="77777777" w:rsidR="000B7BFB" w:rsidRPr="00314E0C" w:rsidRDefault="008D327B">
            <w:pPr>
              <w:rPr>
                <w:rFonts w:ascii="Calibri" w:hAnsi="Calibri" w:cs="Calibri"/>
                <w:kern w:val="2"/>
                <w:szCs w:val="24"/>
              </w:rPr>
            </w:pPr>
            <w:r w:rsidRPr="00314E0C">
              <w:rPr>
                <w:rFonts w:ascii="Calibri" w:hAnsi="Calibri" w:cs="Calibri"/>
                <w:kern w:val="2"/>
                <w:szCs w:val="24"/>
              </w:rPr>
              <w:t>1.2.4. PVM mokėtojo kodas</w:t>
            </w:r>
          </w:p>
        </w:tc>
        <w:tc>
          <w:tcPr>
            <w:tcW w:w="3510" w:type="dxa"/>
          </w:tcPr>
          <w:p w14:paraId="1C7C86C1" w14:textId="77777777" w:rsidR="000B7BFB" w:rsidRPr="00314E0C" w:rsidRDefault="000B7BFB">
            <w:pPr>
              <w:jc w:val="center"/>
              <w:rPr>
                <w:rFonts w:ascii="Calibri" w:hAnsi="Calibri" w:cs="Calibri"/>
                <w:kern w:val="2"/>
                <w:szCs w:val="24"/>
              </w:rPr>
            </w:pPr>
          </w:p>
        </w:tc>
      </w:tr>
      <w:tr w:rsidR="000B7BFB" w:rsidRPr="00314E0C" w14:paraId="492B96C1" w14:textId="77777777" w:rsidTr="19D931CD">
        <w:tc>
          <w:tcPr>
            <w:tcW w:w="2808" w:type="dxa"/>
            <w:vMerge/>
          </w:tcPr>
          <w:p w14:paraId="7110432D" w14:textId="77777777" w:rsidR="000B7BFB" w:rsidRPr="00314E0C" w:rsidRDefault="000B7BFB">
            <w:pPr>
              <w:rPr>
                <w:rFonts w:ascii="Calibri" w:hAnsi="Calibri" w:cs="Calibri"/>
                <w:b/>
                <w:kern w:val="2"/>
                <w:szCs w:val="24"/>
              </w:rPr>
            </w:pPr>
          </w:p>
        </w:tc>
        <w:tc>
          <w:tcPr>
            <w:tcW w:w="3240" w:type="dxa"/>
          </w:tcPr>
          <w:p w14:paraId="17EE0179" w14:textId="77777777" w:rsidR="000B7BFB" w:rsidRPr="00314E0C" w:rsidRDefault="008D327B">
            <w:pPr>
              <w:rPr>
                <w:rFonts w:ascii="Calibri" w:hAnsi="Calibri" w:cs="Calibri"/>
                <w:kern w:val="2"/>
                <w:szCs w:val="24"/>
              </w:rPr>
            </w:pPr>
            <w:r w:rsidRPr="00314E0C">
              <w:rPr>
                <w:rFonts w:ascii="Calibri" w:hAnsi="Calibri" w:cs="Calibri"/>
                <w:kern w:val="2"/>
                <w:szCs w:val="24"/>
              </w:rPr>
              <w:t>1.2.5. Atsiskaitomoji sąskaita</w:t>
            </w:r>
          </w:p>
        </w:tc>
        <w:tc>
          <w:tcPr>
            <w:tcW w:w="3510" w:type="dxa"/>
          </w:tcPr>
          <w:p w14:paraId="20BB36A2" w14:textId="77777777" w:rsidR="000B7BFB" w:rsidRPr="00314E0C" w:rsidRDefault="000B7BFB">
            <w:pPr>
              <w:jc w:val="center"/>
              <w:rPr>
                <w:rFonts w:ascii="Calibri" w:hAnsi="Calibri" w:cs="Calibri"/>
                <w:kern w:val="2"/>
                <w:szCs w:val="24"/>
              </w:rPr>
            </w:pPr>
          </w:p>
        </w:tc>
      </w:tr>
      <w:tr w:rsidR="000B7BFB" w:rsidRPr="00314E0C" w14:paraId="7083CC86" w14:textId="77777777" w:rsidTr="19D931CD">
        <w:tc>
          <w:tcPr>
            <w:tcW w:w="2808" w:type="dxa"/>
            <w:vMerge/>
          </w:tcPr>
          <w:p w14:paraId="284342E8" w14:textId="77777777" w:rsidR="000B7BFB" w:rsidRPr="00314E0C" w:rsidRDefault="000B7BFB">
            <w:pPr>
              <w:rPr>
                <w:rFonts w:ascii="Calibri" w:hAnsi="Calibri" w:cs="Calibri"/>
                <w:b/>
                <w:kern w:val="2"/>
                <w:szCs w:val="24"/>
              </w:rPr>
            </w:pPr>
          </w:p>
        </w:tc>
        <w:tc>
          <w:tcPr>
            <w:tcW w:w="3240" w:type="dxa"/>
          </w:tcPr>
          <w:p w14:paraId="376A7B20" w14:textId="77777777" w:rsidR="000B7BFB" w:rsidRPr="00314E0C" w:rsidRDefault="008D327B">
            <w:pPr>
              <w:rPr>
                <w:rFonts w:ascii="Calibri" w:hAnsi="Calibri" w:cs="Calibri"/>
                <w:kern w:val="2"/>
                <w:szCs w:val="24"/>
              </w:rPr>
            </w:pPr>
            <w:r w:rsidRPr="00314E0C">
              <w:rPr>
                <w:rFonts w:ascii="Calibri" w:hAnsi="Calibri" w:cs="Calibri"/>
                <w:kern w:val="2"/>
                <w:szCs w:val="24"/>
              </w:rPr>
              <w:t>1.2.6. Bankas, banko kodas</w:t>
            </w:r>
          </w:p>
        </w:tc>
        <w:tc>
          <w:tcPr>
            <w:tcW w:w="3510" w:type="dxa"/>
          </w:tcPr>
          <w:p w14:paraId="0B0240FC" w14:textId="77777777" w:rsidR="000B7BFB" w:rsidRPr="00314E0C" w:rsidRDefault="000B7BFB">
            <w:pPr>
              <w:jc w:val="center"/>
              <w:rPr>
                <w:rFonts w:ascii="Calibri" w:hAnsi="Calibri" w:cs="Calibri"/>
                <w:kern w:val="2"/>
                <w:szCs w:val="24"/>
              </w:rPr>
            </w:pPr>
          </w:p>
        </w:tc>
      </w:tr>
      <w:tr w:rsidR="000B7BFB" w:rsidRPr="00314E0C" w14:paraId="4AD80163" w14:textId="77777777" w:rsidTr="19D931CD">
        <w:tc>
          <w:tcPr>
            <w:tcW w:w="2808" w:type="dxa"/>
            <w:vMerge/>
          </w:tcPr>
          <w:p w14:paraId="0B4A2DBD" w14:textId="77777777" w:rsidR="000B7BFB" w:rsidRPr="00314E0C" w:rsidRDefault="000B7BFB">
            <w:pPr>
              <w:rPr>
                <w:rFonts w:ascii="Calibri" w:hAnsi="Calibri" w:cs="Calibri"/>
                <w:b/>
                <w:kern w:val="2"/>
                <w:szCs w:val="24"/>
              </w:rPr>
            </w:pPr>
          </w:p>
        </w:tc>
        <w:tc>
          <w:tcPr>
            <w:tcW w:w="3240" w:type="dxa"/>
          </w:tcPr>
          <w:p w14:paraId="37C96548" w14:textId="77777777" w:rsidR="000B7BFB" w:rsidRPr="00314E0C" w:rsidRDefault="008D327B">
            <w:pPr>
              <w:rPr>
                <w:rFonts w:ascii="Calibri" w:hAnsi="Calibri" w:cs="Calibri"/>
                <w:kern w:val="2"/>
                <w:szCs w:val="24"/>
              </w:rPr>
            </w:pPr>
            <w:r w:rsidRPr="00314E0C">
              <w:rPr>
                <w:rFonts w:ascii="Calibri" w:hAnsi="Calibri" w:cs="Calibri"/>
                <w:kern w:val="2"/>
                <w:szCs w:val="24"/>
              </w:rPr>
              <w:t>1.2.7. Telefonas</w:t>
            </w:r>
          </w:p>
        </w:tc>
        <w:tc>
          <w:tcPr>
            <w:tcW w:w="3510" w:type="dxa"/>
          </w:tcPr>
          <w:p w14:paraId="443F48C8" w14:textId="77777777" w:rsidR="000B7BFB" w:rsidRPr="00314E0C" w:rsidRDefault="000B7BFB">
            <w:pPr>
              <w:jc w:val="center"/>
              <w:rPr>
                <w:rFonts w:ascii="Calibri" w:hAnsi="Calibri" w:cs="Calibri"/>
                <w:kern w:val="2"/>
                <w:szCs w:val="24"/>
              </w:rPr>
            </w:pPr>
          </w:p>
        </w:tc>
      </w:tr>
      <w:tr w:rsidR="000B7BFB" w:rsidRPr="00314E0C" w14:paraId="799E4F53" w14:textId="77777777" w:rsidTr="19D931CD">
        <w:tc>
          <w:tcPr>
            <w:tcW w:w="2808" w:type="dxa"/>
            <w:vMerge/>
          </w:tcPr>
          <w:p w14:paraId="5BBA1FE9" w14:textId="77777777" w:rsidR="000B7BFB" w:rsidRPr="00314E0C" w:rsidRDefault="000B7BFB">
            <w:pPr>
              <w:rPr>
                <w:rFonts w:ascii="Calibri" w:hAnsi="Calibri" w:cs="Calibri"/>
                <w:b/>
                <w:kern w:val="2"/>
                <w:szCs w:val="24"/>
              </w:rPr>
            </w:pPr>
          </w:p>
        </w:tc>
        <w:tc>
          <w:tcPr>
            <w:tcW w:w="3240" w:type="dxa"/>
          </w:tcPr>
          <w:p w14:paraId="0E670B88" w14:textId="77777777" w:rsidR="000B7BFB" w:rsidRPr="00314E0C" w:rsidRDefault="008D327B">
            <w:pPr>
              <w:rPr>
                <w:rFonts w:ascii="Calibri" w:hAnsi="Calibri" w:cs="Calibri"/>
                <w:kern w:val="2"/>
                <w:szCs w:val="24"/>
              </w:rPr>
            </w:pPr>
            <w:r w:rsidRPr="00314E0C">
              <w:rPr>
                <w:rFonts w:ascii="Calibri" w:hAnsi="Calibri" w:cs="Calibri"/>
                <w:kern w:val="2"/>
                <w:szCs w:val="24"/>
              </w:rPr>
              <w:t>1.2.8. El. paštas</w:t>
            </w:r>
          </w:p>
        </w:tc>
        <w:tc>
          <w:tcPr>
            <w:tcW w:w="3510" w:type="dxa"/>
          </w:tcPr>
          <w:p w14:paraId="22322ABD" w14:textId="77777777" w:rsidR="000B7BFB" w:rsidRPr="00314E0C" w:rsidRDefault="000B7BFB">
            <w:pPr>
              <w:jc w:val="center"/>
              <w:rPr>
                <w:rFonts w:ascii="Calibri" w:hAnsi="Calibri" w:cs="Calibri"/>
                <w:kern w:val="2"/>
                <w:szCs w:val="24"/>
              </w:rPr>
            </w:pPr>
          </w:p>
        </w:tc>
      </w:tr>
      <w:tr w:rsidR="000B7BFB" w:rsidRPr="00314E0C" w14:paraId="5050DF7A" w14:textId="77777777" w:rsidTr="19D931CD">
        <w:tc>
          <w:tcPr>
            <w:tcW w:w="2808" w:type="dxa"/>
            <w:vMerge/>
          </w:tcPr>
          <w:p w14:paraId="49562BF9" w14:textId="77777777" w:rsidR="000B7BFB" w:rsidRPr="00314E0C" w:rsidRDefault="000B7BFB">
            <w:pPr>
              <w:rPr>
                <w:rFonts w:ascii="Calibri" w:hAnsi="Calibri" w:cs="Calibri"/>
                <w:b/>
                <w:kern w:val="2"/>
                <w:szCs w:val="24"/>
              </w:rPr>
            </w:pPr>
          </w:p>
        </w:tc>
        <w:tc>
          <w:tcPr>
            <w:tcW w:w="3240" w:type="dxa"/>
          </w:tcPr>
          <w:p w14:paraId="09E1BD03" w14:textId="77777777" w:rsidR="000B7BFB" w:rsidRPr="00314E0C" w:rsidRDefault="008D327B">
            <w:pPr>
              <w:rPr>
                <w:rFonts w:ascii="Calibri" w:hAnsi="Calibri" w:cs="Calibri"/>
                <w:kern w:val="2"/>
                <w:szCs w:val="24"/>
              </w:rPr>
            </w:pPr>
            <w:r w:rsidRPr="00314E0C">
              <w:rPr>
                <w:rFonts w:ascii="Calibri" w:hAnsi="Calibri" w:cs="Calibri"/>
                <w:kern w:val="2"/>
                <w:szCs w:val="24"/>
              </w:rPr>
              <w:t>1.2.9. Šalies atstovas</w:t>
            </w:r>
          </w:p>
        </w:tc>
        <w:tc>
          <w:tcPr>
            <w:tcW w:w="3510" w:type="dxa"/>
          </w:tcPr>
          <w:p w14:paraId="341CCF7E" w14:textId="77777777" w:rsidR="000B7BFB" w:rsidRPr="00314E0C" w:rsidRDefault="000B7BFB">
            <w:pPr>
              <w:jc w:val="center"/>
              <w:rPr>
                <w:rFonts w:ascii="Calibri" w:hAnsi="Calibri" w:cs="Calibri"/>
                <w:kern w:val="2"/>
                <w:szCs w:val="24"/>
              </w:rPr>
            </w:pPr>
          </w:p>
        </w:tc>
      </w:tr>
      <w:tr w:rsidR="000B7BFB" w:rsidRPr="00314E0C" w14:paraId="619E5756" w14:textId="77777777" w:rsidTr="19D931CD">
        <w:tc>
          <w:tcPr>
            <w:tcW w:w="2808" w:type="dxa"/>
            <w:vMerge/>
          </w:tcPr>
          <w:p w14:paraId="499A28D5" w14:textId="77777777" w:rsidR="000B7BFB" w:rsidRPr="00314E0C" w:rsidRDefault="000B7BFB">
            <w:pPr>
              <w:rPr>
                <w:rFonts w:ascii="Calibri" w:hAnsi="Calibri" w:cs="Calibri"/>
                <w:b/>
                <w:kern w:val="2"/>
                <w:szCs w:val="24"/>
              </w:rPr>
            </w:pPr>
          </w:p>
        </w:tc>
        <w:tc>
          <w:tcPr>
            <w:tcW w:w="3240" w:type="dxa"/>
          </w:tcPr>
          <w:p w14:paraId="3A1D413B" w14:textId="77777777" w:rsidR="000B7BFB" w:rsidRPr="00314E0C" w:rsidRDefault="008D327B">
            <w:pPr>
              <w:rPr>
                <w:rFonts w:ascii="Calibri" w:hAnsi="Calibri" w:cs="Calibri"/>
                <w:kern w:val="2"/>
                <w:szCs w:val="24"/>
              </w:rPr>
            </w:pPr>
            <w:r w:rsidRPr="00314E0C">
              <w:rPr>
                <w:rFonts w:ascii="Calibri" w:hAnsi="Calibri" w:cs="Calibri"/>
                <w:kern w:val="2"/>
                <w:szCs w:val="24"/>
              </w:rPr>
              <w:t>1.2.10. Atstovavimo pagrindas</w:t>
            </w:r>
          </w:p>
        </w:tc>
        <w:tc>
          <w:tcPr>
            <w:tcW w:w="3510" w:type="dxa"/>
          </w:tcPr>
          <w:p w14:paraId="0F5C43B6" w14:textId="77777777" w:rsidR="000B7BFB" w:rsidRPr="00314E0C" w:rsidRDefault="000B7BFB">
            <w:pPr>
              <w:jc w:val="center"/>
              <w:rPr>
                <w:rFonts w:ascii="Calibri" w:hAnsi="Calibri" w:cs="Calibri"/>
                <w:kern w:val="2"/>
                <w:szCs w:val="24"/>
              </w:rPr>
            </w:pPr>
          </w:p>
        </w:tc>
      </w:tr>
    </w:tbl>
    <w:p w14:paraId="12895D41" w14:textId="77777777" w:rsidR="000B7BFB" w:rsidRPr="00314E0C" w:rsidRDefault="000B7BFB">
      <w:pPr>
        <w:jc w:val="both"/>
        <w:rPr>
          <w:rFonts w:ascii="Calibri" w:hAnsi="Calibri" w:cs="Calibri"/>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B7BFB" w:rsidRPr="00314E0C" w14:paraId="2357C0D2" w14:textId="77777777" w:rsidTr="07B8F023">
        <w:trPr>
          <w:trHeight w:val="300"/>
        </w:trPr>
        <w:tc>
          <w:tcPr>
            <w:tcW w:w="9534" w:type="dxa"/>
            <w:gridSpan w:val="4"/>
          </w:tcPr>
          <w:p w14:paraId="3ACB4661" w14:textId="77777777" w:rsidR="000B7BFB" w:rsidRPr="00314E0C" w:rsidRDefault="008D327B">
            <w:pPr>
              <w:jc w:val="center"/>
              <w:rPr>
                <w:rFonts w:ascii="Calibri" w:hAnsi="Calibri" w:cs="Calibri"/>
                <w:b/>
                <w:kern w:val="2"/>
                <w:szCs w:val="24"/>
              </w:rPr>
            </w:pPr>
            <w:r w:rsidRPr="00314E0C">
              <w:rPr>
                <w:rFonts w:ascii="Calibri" w:hAnsi="Calibri" w:cs="Calibri"/>
                <w:b/>
                <w:kern w:val="2"/>
                <w:szCs w:val="24"/>
              </w:rPr>
              <w:t>2. ATSAKINGI ASMENYS</w:t>
            </w:r>
          </w:p>
        </w:tc>
      </w:tr>
      <w:tr w:rsidR="00F40C10" w:rsidRPr="00314E0C" w14:paraId="1A07F4FE" w14:textId="77777777" w:rsidTr="07B8F023">
        <w:trPr>
          <w:trHeight w:val="300"/>
        </w:trPr>
        <w:tc>
          <w:tcPr>
            <w:tcW w:w="3093" w:type="dxa"/>
            <w:gridSpan w:val="2"/>
          </w:tcPr>
          <w:p w14:paraId="788CFA00"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 xml:space="preserve">2.1. Pirkėjo kontaktiniai asmenys, atsakingi už Sutarties vykdymą, </w:t>
            </w:r>
            <w:r w:rsidRPr="00314E0C">
              <w:rPr>
                <w:rFonts w:ascii="Calibri" w:hAnsi="Calibri" w:cs="Calibri"/>
                <w:b/>
                <w:szCs w:val="24"/>
              </w:rPr>
              <w:t>Paslaugų</w:t>
            </w:r>
            <w:r w:rsidRPr="00314E0C">
              <w:rPr>
                <w:rFonts w:ascii="Calibri" w:hAnsi="Calibri" w:cs="Calibri"/>
                <w:b/>
                <w:kern w:val="2"/>
                <w:szCs w:val="24"/>
              </w:rPr>
              <w:t xml:space="preserve"> priėmimą, Sąskaitų per </w:t>
            </w:r>
            <w:r w:rsidRPr="00314E0C">
              <w:rPr>
                <w:rFonts w:ascii="Calibri" w:hAnsi="Calibri" w:cs="Calibri"/>
                <w:b/>
                <w:kern w:val="2"/>
                <w:szCs w:val="24"/>
              </w:rPr>
              <w:lastRenderedPageBreak/>
              <w:t>informacinę sistemą SABIS priėmimą</w:t>
            </w:r>
          </w:p>
        </w:tc>
        <w:tc>
          <w:tcPr>
            <w:tcW w:w="6441" w:type="dxa"/>
            <w:gridSpan w:val="2"/>
          </w:tcPr>
          <w:p w14:paraId="56CC34B4" w14:textId="77777777" w:rsidR="00F40C10" w:rsidRPr="00314E0C" w:rsidRDefault="00F40C10" w:rsidP="00F40C10">
            <w:pPr>
              <w:spacing w:before="120" w:after="120"/>
              <w:jc w:val="both"/>
              <w:rPr>
                <w:rFonts w:ascii="Calibri" w:hAnsi="Calibri" w:cs="Calibri"/>
                <w:color w:val="4472C4"/>
                <w:kern w:val="2"/>
                <w:szCs w:val="24"/>
              </w:rPr>
            </w:pPr>
            <w:r w:rsidRPr="00314E0C">
              <w:rPr>
                <w:rFonts w:ascii="Calibri" w:hAnsi="Calibri" w:cs="Calibri"/>
                <w:color w:val="4472C4"/>
                <w:kern w:val="2"/>
                <w:szCs w:val="24"/>
              </w:rPr>
              <w:lastRenderedPageBreak/>
              <w:t>(nurodyti padalinį / skyrių, pareigas, vardą, pavardę, tel., el. paštą)</w:t>
            </w:r>
          </w:p>
          <w:p w14:paraId="535FB74D" w14:textId="51A234B0" w:rsidR="00F40C10" w:rsidRPr="00314E0C" w:rsidRDefault="00F40C10" w:rsidP="00F40C10">
            <w:pPr>
              <w:jc w:val="both"/>
              <w:rPr>
                <w:rFonts w:ascii="Calibri" w:hAnsi="Calibri" w:cs="Calibri"/>
                <w:color w:val="70AD47" w:themeColor="accent6"/>
                <w:kern w:val="2"/>
                <w:szCs w:val="24"/>
              </w:rPr>
            </w:pPr>
          </w:p>
        </w:tc>
      </w:tr>
      <w:tr w:rsidR="00F40C10" w:rsidRPr="00314E0C" w14:paraId="3413D1AF" w14:textId="77777777" w:rsidTr="07B8F023">
        <w:trPr>
          <w:trHeight w:val="300"/>
        </w:trPr>
        <w:tc>
          <w:tcPr>
            <w:tcW w:w="3093" w:type="dxa"/>
            <w:gridSpan w:val="2"/>
          </w:tcPr>
          <w:p w14:paraId="3E4E7CF4"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2.2. Tiekėjo kontaktiniai asmenys, atsakingi už Sutarties vykdymą</w:t>
            </w:r>
          </w:p>
        </w:tc>
        <w:tc>
          <w:tcPr>
            <w:tcW w:w="6441" w:type="dxa"/>
            <w:gridSpan w:val="2"/>
          </w:tcPr>
          <w:p w14:paraId="641C7DD2" w14:textId="77777777" w:rsidR="00F40C10" w:rsidRPr="00314E0C" w:rsidRDefault="00F40C10" w:rsidP="00F40C10">
            <w:pPr>
              <w:rPr>
                <w:rFonts w:ascii="Calibri" w:hAnsi="Calibri" w:cs="Calibri"/>
                <w:color w:val="4472C4"/>
                <w:kern w:val="2"/>
                <w:szCs w:val="24"/>
              </w:rPr>
            </w:pPr>
            <w:r w:rsidRPr="00314E0C">
              <w:rPr>
                <w:rFonts w:ascii="Calibri" w:hAnsi="Calibri" w:cs="Calibri"/>
                <w:color w:val="4472C4"/>
                <w:kern w:val="2"/>
                <w:szCs w:val="24"/>
              </w:rPr>
              <w:t>(nurodyti padalinį / skyrių, pareigas, vardą, pavardę, tel., el. paštą)</w:t>
            </w:r>
          </w:p>
        </w:tc>
      </w:tr>
      <w:tr w:rsidR="00F40C10" w:rsidRPr="00314E0C" w14:paraId="35E357E0" w14:textId="77777777" w:rsidTr="07B8F023">
        <w:trPr>
          <w:trHeight w:val="300"/>
        </w:trPr>
        <w:tc>
          <w:tcPr>
            <w:tcW w:w="9534" w:type="dxa"/>
            <w:gridSpan w:val="4"/>
          </w:tcPr>
          <w:p w14:paraId="775FEBBB" w14:textId="77777777" w:rsidR="00F40C10" w:rsidRPr="00314E0C" w:rsidRDefault="00F40C10" w:rsidP="00F40C10">
            <w:pPr>
              <w:jc w:val="center"/>
              <w:rPr>
                <w:rFonts w:ascii="Calibri" w:hAnsi="Calibri" w:cs="Calibri"/>
                <w:b/>
                <w:kern w:val="2"/>
                <w:szCs w:val="24"/>
              </w:rPr>
            </w:pPr>
            <w:r w:rsidRPr="00314E0C">
              <w:rPr>
                <w:rFonts w:ascii="Calibri" w:hAnsi="Calibri" w:cs="Calibri"/>
                <w:b/>
                <w:kern w:val="2"/>
                <w:szCs w:val="24"/>
              </w:rPr>
              <w:t>3. SUTARTIES DALYKAS</w:t>
            </w:r>
          </w:p>
        </w:tc>
      </w:tr>
      <w:tr w:rsidR="00F40C10" w:rsidRPr="00314E0C" w14:paraId="0BF46D2F" w14:textId="77777777" w:rsidTr="07B8F023">
        <w:trPr>
          <w:trHeight w:val="300"/>
        </w:trPr>
        <w:tc>
          <w:tcPr>
            <w:tcW w:w="3093" w:type="dxa"/>
            <w:gridSpan w:val="2"/>
          </w:tcPr>
          <w:p w14:paraId="6DAEF86D"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3.1. Sutarties dalykas</w:t>
            </w:r>
          </w:p>
        </w:tc>
        <w:tc>
          <w:tcPr>
            <w:tcW w:w="6441" w:type="dxa"/>
            <w:gridSpan w:val="2"/>
          </w:tcPr>
          <w:p w14:paraId="6C7D5572" w14:textId="059D83A0" w:rsidR="00F40C10" w:rsidRPr="00314E0C" w:rsidRDefault="00F40C10" w:rsidP="00F40C10">
            <w:pPr>
              <w:jc w:val="both"/>
              <w:rPr>
                <w:rFonts w:ascii="Calibri" w:hAnsi="Calibri" w:cs="Calibri"/>
                <w:color w:val="000000"/>
                <w:kern w:val="2"/>
                <w:szCs w:val="24"/>
              </w:rPr>
            </w:pPr>
            <w:r w:rsidRPr="00314E0C">
              <w:rPr>
                <w:rFonts w:ascii="Calibri" w:hAnsi="Calibri" w:cs="Calibri"/>
                <w:kern w:val="2"/>
                <w:szCs w:val="24"/>
              </w:rPr>
              <w:t xml:space="preserve">Tiekėjas įsipareigoja Sutartyje numatytomis sąlygomis teikti Pirkėjui </w:t>
            </w:r>
            <w:r w:rsidR="000E0396" w:rsidRPr="00314E0C">
              <w:rPr>
                <w:rFonts w:ascii="Calibri" w:hAnsi="Calibri" w:cs="Calibri"/>
                <w:b/>
                <w:bCs/>
                <w:kern w:val="2"/>
                <w:szCs w:val="24"/>
              </w:rPr>
              <w:t xml:space="preserve">Informacijos rengimo ir skelbimo nacionalinėje ir regioninėje spaudoje, interneto žiniasklaidoje ir socialiniame tinkle paslaugas </w:t>
            </w:r>
            <w:r w:rsidRPr="00314E0C">
              <w:rPr>
                <w:rFonts w:ascii="Calibri" w:hAnsi="Calibri" w:cs="Calibri"/>
                <w:color w:val="000000"/>
                <w:kern w:val="2"/>
                <w:szCs w:val="24"/>
              </w:rPr>
              <w:t>(toliau – Paslaugos).</w:t>
            </w:r>
          </w:p>
          <w:p w14:paraId="174D0067" w14:textId="77777777" w:rsidR="00F40C10" w:rsidRPr="00314E0C" w:rsidRDefault="00F40C10" w:rsidP="00F40C10">
            <w:pPr>
              <w:jc w:val="both"/>
              <w:rPr>
                <w:rFonts w:ascii="Calibri" w:hAnsi="Calibri" w:cs="Calibri"/>
                <w:color w:val="000000"/>
                <w:kern w:val="2"/>
                <w:szCs w:val="24"/>
              </w:rPr>
            </w:pPr>
            <w:r w:rsidRPr="00314E0C">
              <w:rPr>
                <w:rFonts w:ascii="Calibri" w:hAnsi="Calibri" w:cs="Calibri"/>
                <w:color w:val="000000"/>
                <w:kern w:val="2"/>
                <w:szCs w:val="24"/>
              </w:rPr>
              <w:t xml:space="preserve">Išsamus </w:t>
            </w:r>
            <w:r w:rsidRPr="00314E0C">
              <w:rPr>
                <w:rFonts w:ascii="Calibri" w:hAnsi="Calibri" w:cs="Calibri"/>
                <w:color w:val="000000"/>
                <w:szCs w:val="24"/>
              </w:rPr>
              <w:t>Paslaugų</w:t>
            </w:r>
            <w:r w:rsidRPr="00314E0C">
              <w:rPr>
                <w:rFonts w:ascii="Calibri" w:hAnsi="Calibri" w:cs="Calibri"/>
                <w:color w:val="000000"/>
                <w:kern w:val="2"/>
                <w:szCs w:val="24"/>
              </w:rPr>
              <w:t xml:space="preserve"> aprašymas ir kiti reikalavimai teikiamoms </w:t>
            </w:r>
            <w:r w:rsidRPr="00314E0C">
              <w:rPr>
                <w:rFonts w:ascii="Calibri" w:hAnsi="Calibri" w:cs="Calibri"/>
                <w:color w:val="000000"/>
                <w:szCs w:val="24"/>
              </w:rPr>
              <w:t>Paslaugoms</w:t>
            </w:r>
            <w:r w:rsidRPr="00314E0C">
              <w:rPr>
                <w:rFonts w:ascii="Calibri" w:hAnsi="Calibri" w:cs="Calibri"/>
                <w:color w:val="000000"/>
                <w:kern w:val="2"/>
                <w:szCs w:val="24"/>
              </w:rPr>
              <w:t xml:space="preserve"> nustatyti Sutarties priede Nr. 1 „Techninė specifikacija“ (toliau – Techninė specifikacija) ir Sutarties priede Nr. 2 „Pasiūlymas“.</w:t>
            </w:r>
          </w:p>
          <w:p w14:paraId="1F43ED54" w14:textId="63882F62" w:rsidR="0088106C" w:rsidRPr="00314E0C" w:rsidRDefault="0088106C" w:rsidP="00F40C10">
            <w:pPr>
              <w:jc w:val="both"/>
              <w:rPr>
                <w:rFonts w:ascii="Calibri" w:hAnsi="Calibri" w:cs="Calibri"/>
                <w:color w:val="000000"/>
                <w:kern w:val="2"/>
                <w:szCs w:val="24"/>
              </w:rPr>
            </w:pPr>
          </w:p>
        </w:tc>
      </w:tr>
      <w:tr w:rsidR="00F40C10" w:rsidRPr="00314E0C" w14:paraId="3F2E3623" w14:textId="77777777" w:rsidTr="07B8F023">
        <w:trPr>
          <w:trHeight w:val="300"/>
        </w:trPr>
        <w:tc>
          <w:tcPr>
            <w:tcW w:w="3093" w:type="dxa"/>
            <w:gridSpan w:val="2"/>
          </w:tcPr>
          <w:p w14:paraId="3B0D6A5C"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3.2. Pirkimo pavadinimas ir numeris</w:t>
            </w:r>
          </w:p>
        </w:tc>
        <w:tc>
          <w:tcPr>
            <w:tcW w:w="6441" w:type="dxa"/>
            <w:gridSpan w:val="2"/>
          </w:tcPr>
          <w:p w14:paraId="496F1441" w14:textId="77777777" w:rsidR="0071161A" w:rsidRPr="00314E0C" w:rsidRDefault="00801AAE" w:rsidP="00F40C10">
            <w:pPr>
              <w:rPr>
                <w:rFonts w:ascii="Calibri" w:hAnsi="Calibri" w:cs="Calibri"/>
                <w:color w:val="000000"/>
                <w:kern w:val="2"/>
                <w:szCs w:val="24"/>
              </w:rPr>
            </w:pPr>
            <w:r w:rsidRPr="00314E0C">
              <w:rPr>
                <w:rFonts w:ascii="Calibri" w:hAnsi="Calibri" w:cs="Calibri"/>
                <w:kern w:val="2"/>
                <w:szCs w:val="24"/>
              </w:rPr>
              <w:t>Informacijos rengimo ir skelbimo nacionalinėje ir regioninėje spaudoje, interneto žiniasklaidoje ir socialiniame tinkle paslaugos</w:t>
            </w:r>
            <w:r w:rsidR="00C817AD" w:rsidRPr="00314E0C">
              <w:rPr>
                <w:rFonts w:ascii="Calibri" w:hAnsi="Calibri" w:cs="Calibri"/>
                <w:kern w:val="2"/>
                <w:szCs w:val="24"/>
              </w:rPr>
              <w:t xml:space="preserve"> (toliau – Pirkimas)</w:t>
            </w:r>
            <w:r w:rsidR="0071161A" w:rsidRPr="00314E0C">
              <w:rPr>
                <w:rFonts w:ascii="Calibri" w:hAnsi="Calibri" w:cs="Calibri"/>
                <w:kern w:val="2"/>
                <w:szCs w:val="24"/>
              </w:rPr>
              <w:t xml:space="preserve"> CVP IS </w:t>
            </w:r>
            <w:r w:rsidR="00CA032F" w:rsidRPr="00314E0C">
              <w:rPr>
                <w:rFonts w:ascii="Calibri" w:hAnsi="Calibri" w:cs="Calibri"/>
                <w:kern w:val="2"/>
                <w:szCs w:val="24"/>
              </w:rPr>
              <w:t>Nr</w:t>
            </w:r>
            <w:r w:rsidR="00CA032F" w:rsidRPr="00F84BF9">
              <w:rPr>
                <w:rFonts w:ascii="Calibri" w:hAnsi="Calibri" w:cs="Calibri"/>
                <w:kern w:val="2"/>
                <w:szCs w:val="24"/>
              </w:rPr>
              <w:t>.</w:t>
            </w:r>
            <w:r w:rsidR="003E316E" w:rsidRPr="00F84BF9">
              <w:rPr>
                <w:rFonts w:ascii="Calibri" w:hAnsi="Calibri" w:cs="Calibri"/>
                <w:kern w:val="2"/>
                <w:szCs w:val="24"/>
              </w:rPr>
              <w:t xml:space="preserve"> </w:t>
            </w:r>
            <w:r w:rsidR="0080268B" w:rsidRPr="00F84BF9">
              <w:rPr>
                <w:rFonts w:ascii="Calibri" w:hAnsi="Calibri" w:cs="Calibri"/>
                <w:color w:val="000000"/>
                <w:kern w:val="2"/>
                <w:szCs w:val="24"/>
              </w:rPr>
              <w:t>[_]</w:t>
            </w:r>
          </w:p>
          <w:p w14:paraId="0CB60D70" w14:textId="7392DBAB" w:rsidR="0088106C" w:rsidRPr="00314E0C" w:rsidRDefault="0088106C" w:rsidP="00F40C10">
            <w:pPr>
              <w:rPr>
                <w:rFonts w:ascii="Calibri" w:hAnsi="Calibri" w:cs="Calibri"/>
                <w:kern w:val="2"/>
                <w:szCs w:val="24"/>
              </w:rPr>
            </w:pPr>
          </w:p>
        </w:tc>
      </w:tr>
      <w:tr w:rsidR="00F40C10" w:rsidRPr="00314E0C" w14:paraId="238300ED" w14:textId="77777777" w:rsidTr="07B8F023">
        <w:trPr>
          <w:trHeight w:val="300"/>
        </w:trPr>
        <w:tc>
          <w:tcPr>
            <w:tcW w:w="3093" w:type="dxa"/>
            <w:gridSpan w:val="2"/>
          </w:tcPr>
          <w:p w14:paraId="6ADFBC3F"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3.3. Informacija apie Europos Sąjungos lėšomis finansuojamą projektą arba kitą projektą</w:t>
            </w:r>
          </w:p>
        </w:tc>
        <w:tc>
          <w:tcPr>
            <w:tcW w:w="6441" w:type="dxa"/>
            <w:gridSpan w:val="2"/>
          </w:tcPr>
          <w:p w14:paraId="4DBE95BB" w14:textId="45604BC9" w:rsidR="00F40C10" w:rsidRPr="00314E0C" w:rsidRDefault="00F40C10" w:rsidP="00F40C10">
            <w:pPr>
              <w:pStyle w:val="ListParagraph"/>
              <w:spacing w:after="0" w:line="240" w:lineRule="auto"/>
              <w:ind w:left="0"/>
              <w:jc w:val="both"/>
              <w:rPr>
                <w:rFonts w:ascii="Calibri" w:hAnsi="Calibri" w:cs="Calibri"/>
              </w:rPr>
            </w:pPr>
            <w:r w:rsidRPr="00314E0C">
              <w:rPr>
                <w:rFonts w:ascii="Calibri" w:hAnsi="Calibri" w:cs="Calibri"/>
              </w:rPr>
              <w:t>Pirkimas</w:t>
            </w:r>
            <w:r w:rsidR="00C60F0B">
              <w:rPr>
                <w:rFonts w:ascii="Calibri" w:hAnsi="Calibri" w:cs="Calibri"/>
              </w:rPr>
              <w:t xml:space="preserve"> </w:t>
            </w:r>
            <w:r w:rsidRPr="00314E0C">
              <w:rPr>
                <w:rFonts w:ascii="Calibri" w:hAnsi="Calibri" w:cs="Calibri"/>
              </w:rPr>
              <w:t xml:space="preserve">vykdomas įgyvendinant projektą </w:t>
            </w:r>
            <w:r w:rsidR="00F234B0" w:rsidRPr="00314E0C">
              <w:rPr>
                <w:rFonts w:ascii="Calibri" w:hAnsi="Calibri" w:cs="Calibri"/>
              </w:rPr>
              <w:t>Nr. 01-005-P-0001 „Daugiabučių namų renovacijos skatinimas“, finansuojamą Sanglaudos fondo lėšomis</w:t>
            </w:r>
            <w:r w:rsidRPr="00314E0C">
              <w:rPr>
                <w:rFonts w:ascii="Calibri" w:hAnsi="Calibri" w:cs="Calibri"/>
              </w:rPr>
              <w:t xml:space="preserve"> (toliau – Projektas).</w:t>
            </w:r>
          </w:p>
        </w:tc>
      </w:tr>
      <w:tr w:rsidR="00F40C10" w:rsidRPr="00314E0C" w14:paraId="3D892A1E" w14:textId="77777777" w:rsidTr="07B8F023">
        <w:trPr>
          <w:trHeight w:val="300"/>
        </w:trPr>
        <w:tc>
          <w:tcPr>
            <w:tcW w:w="9534" w:type="dxa"/>
            <w:gridSpan w:val="4"/>
          </w:tcPr>
          <w:p w14:paraId="73C73D57" w14:textId="77777777" w:rsidR="00F40C10" w:rsidRPr="00314E0C" w:rsidRDefault="00F40C10" w:rsidP="00F40C10">
            <w:pPr>
              <w:jc w:val="center"/>
              <w:rPr>
                <w:rFonts w:ascii="Calibri" w:hAnsi="Calibri" w:cs="Calibri"/>
                <w:b/>
                <w:kern w:val="2"/>
                <w:szCs w:val="24"/>
              </w:rPr>
            </w:pPr>
            <w:r w:rsidRPr="00314E0C">
              <w:rPr>
                <w:rFonts w:ascii="Calibri" w:hAnsi="Calibri" w:cs="Calibri"/>
                <w:b/>
                <w:kern w:val="2"/>
                <w:szCs w:val="24"/>
              </w:rPr>
              <w:t xml:space="preserve">4. PASLAUGŲ SUTEIKIMO TERMINAI IR PASLAUGŲ PERDAVIMO </w:t>
            </w:r>
            <w:r w:rsidRPr="00314E0C">
              <w:rPr>
                <w:rFonts w:ascii="Calibri" w:hAnsi="Calibri" w:cs="Calibri"/>
                <w:color w:val="000000"/>
                <w:kern w:val="2"/>
                <w:szCs w:val="24"/>
              </w:rPr>
              <w:t>–</w:t>
            </w:r>
            <w:r w:rsidRPr="00314E0C">
              <w:rPr>
                <w:rFonts w:ascii="Calibri" w:hAnsi="Calibri" w:cs="Calibri"/>
                <w:b/>
                <w:kern w:val="2"/>
                <w:szCs w:val="24"/>
              </w:rPr>
              <w:t xml:space="preserve"> PRIĖMIMO TVARKA</w:t>
            </w:r>
          </w:p>
        </w:tc>
      </w:tr>
      <w:tr w:rsidR="00F40C10" w:rsidRPr="00314E0C" w14:paraId="07B76C8D" w14:textId="77777777" w:rsidTr="07B8F023">
        <w:trPr>
          <w:trHeight w:val="300"/>
        </w:trPr>
        <w:tc>
          <w:tcPr>
            <w:tcW w:w="3093" w:type="dxa"/>
            <w:gridSpan w:val="2"/>
          </w:tcPr>
          <w:p w14:paraId="3FA7B5F2" w14:textId="3A9162EA" w:rsidR="00F40C10" w:rsidRPr="00314E0C" w:rsidRDefault="00F40C10" w:rsidP="00F40C10">
            <w:pPr>
              <w:rPr>
                <w:rFonts w:ascii="Calibri" w:hAnsi="Calibri" w:cs="Calibri"/>
                <w:b/>
                <w:kern w:val="2"/>
                <w:szCs w:val="24"/>
              </w:rPr>
            </w:pPr>
            <w:r w:rsidRPr="00314E0C">
              <w:rPr>
                <w:rFonts w:ascii="Calibri" w:hAnsi="Calibri" w:cs="Calibri"/>
                <w:b/>
                <w:kern w:val="2"/>
                <w:szCs w:val="24"/>
              </w:rPr>
              <w:t xml:space="preserve">4.1. </w:t>
            </w:r>
            <w:r w:rsidRPr="00314E0C">
              <w:rPr>
                <w:rFonts w:ascii="Calibri" w:hAnsi="Calibri" w:cs="Calibri"/>
                <w:b/>
                <w:szCs w:val="24"/>
              </w:rPr>
              <w:t>Paslaugų</w:t>
            </w:r>
            <w:r w:rsidRPr="00314E0C">
              <w:rPr>
                <w:rFonts w:ascii="Calibri" w:hAnsi="Calibri" w:cs="Calibri"/>
                <w:b/>
                <w:kern w:val="2"/>
                <w:szCs w:val="24"/>
              </w:rPr>
              <w:t xml:space="preserve"> </w:t>
            </w:r>
            <w:r w:rsidRPr="00314E0C">
              <w:rPr>
                <w:rFonts w:ascii="Calibri" w:hAnsi="Calibri" w:cs="Calibri"/>
                <w:b/>
                <w:szCs w:val="24"/>
              </w:rPr>
              <w:t>suteikimo</w:t>
            </w:r>
            <w:r w:rsidRPr="00314E0C">
              <w:rPr>
                <w:rFonts w:ascii="Calibri" w:hAnsi="Calibri" w:cs="Calibri"/>
                <w:b/>
                <w:kern w:val="2"/>
                <w:szCs w:val="24"/>
              </w:rPr>
              <w:t xml:space="preserve"> terminas, kai </w:t>
            </w:r>
            <w:r w:rsidRPr="00314E0C">
              <w:rPr>
                <w:rFonts w:ascii="Calibri" w:hAnsi="Calibri" w:cs="Calibri"/>
                <w:b/>
                <w:szCs w:val="24"/>
              </w:rPr>
              <w:t>Paslaugos yra vienkartinio pobūdžio, teikiamos periodiškai arba pagal Pirkėjo Užsakymą</w:t>
            </w:r>
          </w:p>
        </w:tc>
        <w:tc>
          <w:tcPr>
            <w:tcW w:w="6441" w:type="dxa"/>
            <w:gridSpan w:val="2"/>
          </w:tcPr>
          <w:p w14:paraId="0154B4F3" w14:textId="58F8AD9E" w:rsidR="008B72E3" w:rsidRPr="00314E0C" w:rsidRDefault="008B72E3" w:rsidP="6C847F7F">
            <w:pPr>
              <w:rPr>
                <w:rFonts w:ascii="Calibri" w:hAnsi="Calibri" w:cs="Calibri"/>
              </w:rPr>
            </w:pPr>
            <w:r w:rsidRPr="6C847F7F">
              <w:rPr>
                <w:rFonts w:ascii="Calibri" w:hAnsi="Calibri" w:cs="Calibri"/>
              </w:rPr>
              <w:t xml:space="preserve">Tiekėjas Paslaugas įsipareigoja teikti </w:t>
            </w:r>
            <w:r w:rsidR="00A04C77" w:rsidRPr="6C847F7F">
              <w:rPr>
                <w:rFonts w:ascii="Calibri" w:hAnsi="Calibri" w:cs="Calibri"/>
                <w:b/>
                <w:bCs/>
              </w:rPr>
              <w:t>18 mėnesių</w:t>
            </w:r>
            <w:r w:rsidR="00A04C77" w:rsidRPr="6C847F7F">
              <w:rPr>
                <w:rFonts w:ascii="Calibri" w:hAnsi="Calibri" w:cs="Calibri"/>
              </w:rPr>
              <w:t xml:space="preserve"> </w:t>
            </w:r>
            <w:r w:rsidRPr="6C847F7F">
              <w:rPr>
                <w:rFonts w:ascii="Calibri" w:hAnsi="Calibri" w:cs="Calibri"/>
              </w:rPr>
              <w:t>nuo Sutarties įsigaliojimo dienos</w:t>
            </w:r>
            <w:r w:rsidR="00D504C7" w:rsidRPr="6C847F7F">
              <w:rPr>
                <w:rFonts w:ascii="Calibri" w:hAnsi="Calibri" w:cs="Calibri"/>
              </w:rPr>
              <w:t xml:space="preserve">, </w:t>
            </w:r>
            <w:r w:rsidR="00A04C77" w:rsidRPr="6C847F7F">
              <w:rPr>
                <w:rFonts w:ascii="Calibri" w:hAnsi="Calibri" w:cs="Calibri"/>
              </w:rPr>
              <w:t xml:space="preserve"> bet ne </w:t>
            </w:r>
            <w:r w:rsidR="1BD9FE00" w:rsidRPr="6C847F7F">
              <w:rPr>
                <w:rFonts w:ascii="Calibri" w:hAnsi="Calibri" w:cs="Calibri"/>
              </w:rPr>
              <w:t>ilgiau</w:t>
            </w:r>
            <w:r w:rsidR="00A04C77" w:rsidRPr="6C847F7F">
              <w:rPr>
                <w:rFonts w:ascii="Calibri" w:hAnsi="Calibri" w:cs="Calibri"/>
              </w:rPr>
              <w:t xml:space="preserve"> kaip </w:t>
            </w:r>
            <w:r w:rsidRPr="6C847F7F">
              <w:rPr>
                <w:rFonts w:ascii="Calibri" w:hAnsi="Calibri" w:cs="Calibri"/>
              </w:rPr>
              <w:t>iki</w:t>
            </w:r>
            <w:r w:rsidRPr="6C847F7F">
              <w:rPr>
                <w:rFonts w:ascii="Calibri" w:hAnsi="Calibri" w:cs="Calibri"/>
                <w:b/>
                <w:bCs/>
              </w:rPr>
              <w:t xml:space="preserve"> 202</w:t>
            </w:r>
            <w:r w:rsidR="00B9210E" w:rsidRPr="6C847F7F">
              <w:rPr>
                <w:rFonts w:ascii="Calibri" w:hAnsi="Calibri" w:cs="Calibri"/>
                <w:b/>
                <w:bCs/>
              </w:rPr>
              <w:t>7</w:t>
            </w:r>
            <w:r w:rsidRPr="6C847F7F">
              <w:rPr>
                <w:rFonts w:ascii="Calibri" w:hAnsi="Calibri" w:cs="Calibri"/>
                <w:b/>
                <w:bCs/>
              </w:rPr>
              <w:t xml:space="preserve"> m. gruodžio </w:t>
            </w:r>
            <w:r w:rsidR="00B9210E" w:rsidRPr="6C847F7F">
              <w:rPr>
                <w:rFonts w:ascii="Calibri" w:hAnsi="Calibri" w:cs="Calibri"/>
                <w:b/>
                <w:bCs/>
              </w:rPr>
              <w:t>20</w:t>
            </w:r>
            <w:r w:rsidRPr="6C847F7F">
              <w:rPr>
                <w:rFonts w:ascii="Calibri" w:hAnsi="Calibri" w:cs="Calibri"/>
                <w:b/>
                <w:bCs/>
              </w:rPr>
              <w:t xml:space="preserve"> d. (imtinai)</w:t>
            </w:r>
            <w:r w:rsidRPr="6C847F7F">
              <w:rPr>
                <w:rFonts w:ascii="Calibri" w:hAnsi="Calibri" w:cs="Calibri"/>
              </w:rPr>
              <w:t>.</w:t>
            </w:r>
          </w:p>
          <w:p w14:paraId="17E228E9" w14:textId="77777777" w:rsidR="00E8555A" w:rsidRPr="00314E0C" w:rsidRDefault="00E8555A" w:rsidP="00E8555A">
            <w:pPr>
              <w:rPr>
                <w:rFonts w:ascii="Calibri" w:hAnsi="Calibri" w:cs="Calibri"/>
                <w:szCs w:val="24"/>
              </w:rPr>
            </w:pPr>
          </w:p>
          <w:p w14:paraId="5B75567A" w14:textId="6196A5DA" w:rsidR="00F40C10" w:rsidRPr="00314E0C" w:rsidRDefault="00F40C10" w:rsidP="5FF3B48D">
            <w:pPr>
              <w:autoSpaceDE w:val="0"/>
              <w:autoSpaceDN w:val="0"/>
              <w:adjustRightInd w:val="0"/>
              <w:jc w:val="both"/>
              <w:rPr>
                <w:rFonts w:ascii="Calibri" w:hAnsi="Calibri" w:cs="Calibri"/>
              </w:rPr>
            </w:pPr>
            <w:r w:rsidRPr="6C847F7F">
              <w:rPr>
                <w:rFonts w:ascii="Calibri" w:hAnsi="Calibri" w:cs="Calibri"/>
              </w:rPr>
              <w:t>Tiekėjas Paslaugas įsipareigoja teikti Sutarties priede Nr. 1</w:t>
            </w:r>
            <w:r w:rsidR="17F392EC" w:rsidRPr="6C847F7F">
              <w:rPr>
                <w:rFonts w:ascii="Calibri" w:hAnsi="Calibri" w:cs="Calibri"/>
              </w:rPr>
              <w:t xml:space="preserve"> “Techninė specifikacija” </w:t>
            </w:r>
            <w:r w:rsidRPr="6C847F7F">
              <w:rPr>
                <w:rFonts w:ascii="Calibri" w:hAnsi="Calibri" w:cs="Calibri"/>
              </w:rPr>
              <w:t>nurodyt</w:t>
            </w:r>
            <w:r w:rsidR="00AD3066" w:rsidRPr="6C847F7F">
              <w:rPr>
                <w:rFonts w:ascii="Calibri" w:hAnsi="Calibri" w:cs="Calibri"/>
              </w:rPr>
              <w:t>ais</w:t>
            </w:r>
            <w:r w:rsidRPr="6C847F7F">
              <w:rPr>
                <w:rFonts w:ascii="Calibri" w:hAnsi="Calibri" w:cs="Calibri"/>
              </w:rPr>
              <w:t xml:space="preserve"> termin</w:t>
            </w:r>
            <w:r w:rsidR="00AD3066" w:rsidRPr="6C847F7F">
              <w:rPr>
                <w:rFonts w:ascii="Calibri" w:hAnsi="Calibri" w:cs="Calibri"/>
              </w:rPr>
              <w:t>ais</w:t>
            </w:r>
            <w:r w:rsidRPr="6C847F7F">
              <w:rPr>
                <w:rFonts w:ascii="Calibri" w:hAnsi="Calibri" w:cs="Calibri"/>
              </w:rPr>
              <w:t>.</w:t>
            </w:r>
          </w:p>
          <w:p w14:paraId="1C8AB272" w14:textId="77777777" w:rsidR="00F061B4" w:rsidRPr="00314E0C" w:rsidRDefault="00F061B4" w:rsidP="00E8555A">
            <w:pPr>
              <w:autoSpaceDE w:val="0"/>
              <w:autoSpaceDN w:val="0"/>
              <w:adjustRightInd w:val="0"/>
              <w:jc w:val="both"/>
              <w:rPr>
                <w:rFonts w:ascii="Calibri" w:hAnsi="Calibri" w:cs="Calibri"/>
                <w:szCs w:val="24"/>
              </w:rPr>
            </w:pPr>
          </w:p>
          <w:p w14:paraId="5359AE41" w14:textId="0D87D635" w:rsidR="00346B84" w:rsidRPr="00314E0C" w:rsidRDefault="00F40C10" w:rsidP="1F3B3B4B">
            <w:pPr>
              <w:autoSpaceDE w:val="0"/>
              <w:autoSpaceDN w:val="0"/>
              <w:adjustRightInd w:val="0"/>
              <w:jc w:val="both"/>
              <w:rPr>
                <w:rFonts w:ascii="Calibri" w:hAnsi="Calibri" w:cs="Calibri"/>
              </w:rPr>
            </w:pPr>
            <w:r w:rsidRPr="6C847F7F">
              <w:rPr>
                <w:rFonts w:ascii="Calibri" w:hAnsi="Calibri" w:cs="Calibri"/>
              </w:rPr>
              <w:t xml:space="preserve">Paslaugų teikėjas ne vėliau kaip per </w:t>
            </w:r>
            <w:r w:rsidR="00775A18" w:rsidRPr="6C847F7F">
              <w:rPr>
                <w:rFonts w:ascii="Calibri" w:hAnsi="Calibri" w:cs="Calibri"/>
                <w:b/>
                <w:bCs/>
              </w:rPr>
              <w:t>1 (vieną) mėnesį</w:t>
            </w:r>
            <w:r w:rsidRPr="6C847F7F">
              <w:rPr>
                <w:rFonts w:ascii="Calibri" w:hAnsi="Calibri" w:cs="Calibri"/>
              </w:rPr>
              <w:t xml:space="preserve"> nuo </w:t>
            </w:r>
            <w:r w:rsidR="72BDDB4A" w:rsidRPr="6C847F7F">
              <w:rPr>
                <w:rFonts w:ascii="Calibri" w:hAnsi="Calibri" w:cs="Calibri"/>
              </w:rPr>
              <w:t>S</w:t>
            </w:r>
            <w:r w:rsidRPr="6C847F7F">
              <w:rPr>
                <w:rFonts w:ascii="Calibri" w:hAnsi="Calibri" w:cs="Calibri"/>
              </w:rPr>
              <w:t xml:space="preserve">utarties įsigaliojimo </w:t>
            </w:r>
            <w:r w:rsidR="00775A18" w:rsidRPr="6C847F7F">
              <w:rPr>
                <w:rFonts w:ascii="Calibri" w:hAnsi="Calibri" w:cs="Calibri"/>
              </w:rPr>
              <w:t xml:space="preserve">dienos </w:t>
            </w:r>
            <w:r w:rsidRPr="6C847F7F">
              <w:rPr>
                <w:rFonts w:ascii="Calibri" w:hAnsi="Calibri" w:cs="Calibri"/>
              </w:rPr>
              <w:t xml:space="preserve">privalo parengti </w:t>
            </w:r>
            <w:r w:rsidR="00B0440D" w:rsidRPr="6C847F7F">
              <w:rPr>
                <w:rFonts w:ascii="Calibri" w:hAnsi="Calibri" w:cs="Calibri"/>
              </w:rPr>
              <w:t>S</w:t>
            </w:r>
            <w:r w:rsidR="00A46457" w:rsidRPr="6C847F7F">
              <w:rPr>
                <w:rFonts w:ascii="Calibri" w:hAnsi="Calibri" w:cs="Calibri"/>
              </w:rPr>
              <w:t>utarties vykdymo planą</w:t>
            </w:r>
            <w:r w:rsidR="00B05F54" w:rsidRPr="6C847F7F">
              <w:rPr>
                <w:rFonts w:ascii="Calibri" w:hAnsi="Calibri" w:cs="Calibri"/>
              </w:rPr>
              <w:t xml:space="preserve"> </w:t>
            </w:r>
            <w:r w:rsidRPr="6C847F7F">
              <w:rPr>
                <w:rFonts w:ascii="Calibri" w:hAnsi="Calibri" w:cs="Calibri"/>
              </w:rPr>
              <w:t>(</w:t>
            </w:r>
            <w:r w:rsidR="00A46457" w:rsidRPr="6C847F7F">
              <w:rPr>
                <w:rFonts w:ascii="Calibri" w:hAnsi="Calibri" w:cs="Calibri"/>
              </w:rPr>
              <w:t xml:space="preserve">preliminarų </w:t>
            </w:r>
            <w:r w:rsidR="00BF121F" w:rsidRPr="6C847F7F">
              <w:rPr>
                <w:rFonts w:ascii="Calibri" w:hAnsi="Calibri" w:cs="Calibri"/>
              </w:rPr>
              <w:t>P</w:t>
            </w:r>
            <w:r w:rsidR="00A46457" w:rsidRPr="6C847F7F">
              <w:rPr>
                <w:rFonts w:ascii="Calibri" w:hAnsi="Calibri" w:cs="Calibri"/>
              </w:rPr>
              <w:t>aslaugų teikimo grafiką</w:t>
            </w:r>
            <w:r w:rsidRPr="6C847F7F">
              <w:rPr>
                <w:rFonts w:ascii="Calibri" w:hAnsi="Calibri" w:cs="Calibri"/>
              </w:rPr>
              <w:t>) ir suderinti jį su P</w:t>
            </w:r>
            <w:r w:rsidR="28F1914F" w:rsidRPr="6C847F7F">
              <w:rPr>
                <w:rFonts w:ascii="Calibri" w:hAnsi="Calibri" w:cs="Calibri"/>
              </w:rPr>
              <w:t>irkėju</w:t>
            </w:r>
            <w:r w:rsidRPr="6C847F7F">
              <w:rPr>
                <w:rFonts w:ascii="Calibri" w:hAnsi="Calibri" w:cs="Calibri"/>
              </w:rPr>
              <w:t xml:space="preserve">. </w:t>
            </w:r>
          </w:p>
          <w:p w14:paraId="1BFF49BB" w14:textId="7E4E05D4" w:rsidR="008660BE" w:rsidRPr="00314E0C" w:rsidRDefault="008660BE" w:rsidP="1F3B3B4B">
            <w:pPr>
              <w:autoSpaceDE w:val="0"/>
              <w:autoSpaceDN w:val="0"/>
              <w:adjustRightInd w:val="0"/>
              <w:jc w:val="both"/>
              <w:rPr>
                <w:rFonts w:ascii="Calibri" w:hAnsi="Calibri" w:cs="Calibri"/>
              </w:rPr>
            </w:pPr>
            <w:r w:rsidRPr="6C847F7F">
              <w:rPr>
                <w:rFonts w:ascii="Calibri" w:hAnsi="Calibri" w:cs="Calibri"/>
              </w:rPr>
              <w:t>Sutarties vykdymo metu, esant pagrįstoms aplinkybėms, Sutarties vykdymo planas gali būti tikslinamas, suderinus</w:t>
            </w:r>
            <w:r w:rsidR="004A6FCF" w:rsidRPr="6C847F7F">
              <w:rPr>
                <w:rFonts w:ascii="Calibri" w:hAnsi="Calibri" w:cs="Calibri"/>
              </w:rPr>
              <w:t xml:space="preserve"> p</w:t>
            </w:r>
            <w:r w:rsidRPr="6C847F7F">
              <w:rPr>
                <w:rFonts w:ascii="Calibri" w:hAnsi="Calibri" w:cs="Calibri"/>
              </w:rPr>
              <w:t>akeitimus su P</w:t>
            </w:r>
            <w:r w:rsidR="41778119" w:rsidRPr="6C847F7F">
              <w:rPr>
                <w:rFonts w:ascii="Calibri" w:hAnsi="Calibri" w:cs="Calibri"/>
              </w:rPr>
              <w:t>irkėju</w:t>
            </w:r>
            <w:r w:rsidRPr="6C847F7F">
              <w:rPr>
                <w:rFonts w:ascii="Calibri" w:hAnsi="Calibri" w:cs="Calibri"/>
              </w:rPr>
              <w:t>.</w:t>
            </w:r>
          </w:p>
          <w:p w14:paraId="73AE7B27" w14:textId="6C7FA9EC" w:rsidR="00AA2FAA" w:rsidRPr="00314E0C" w:rsidRDefault="00AA2FAA" w:rsidP="00F40C10">
            <w:pPr>
              <w:autoSpaceDE w:val="0"/>
              <w:autoSpaceDN w:val="0"/>
              <w:adjustRightInd w:val="0"/>
              <w:jc w:val="both"/>
              <w:rPr>
                <w:rFonts w:ascii="Calibri" w:hAnsi="Calibri" w:cs="Calibri"/>
                <w:szCs w:val="24"/>
              </w:rPr>
            </w:pPr>
          </w:p>
        </w:tc>
      </w:tr>
      <w:tr w:rsidR="00F40C10" w:rsidRPr="00314E0C" w14:paraId="60C6D580" w14:textId="77777777" w:rsidTr="07B8F023">
        <w:trPr>
          <w:trHeight w:val="300"/>
        </w:trPr>
        <w:tc>
          <w:tcPr>
            <w:tcW w:w="3093" w:type="dxa"/>
            <w:gridSpan w:val="2"/>
          </w:tcPr>
          <w:p w14:paraId="6CDC6078"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4.2. Paslaugų / jų dalies / etapo / periodo suteikimo termino pratęsimas</w:t>
            </w:r>
          </w:p>
        </w:tc>
        <w:tc>
          <w:tcPr>
            <w:tcW w:w="6441" w:type="dxa"/>
            <w:gridSpan w:val="2"/>
          </w:tcPr>
          <w:p w14:paraId="709D6209" w14:textId="0FF10A3B" w:rsidR="00F40C10" w:rsidRPr="00314E0C" w:rsidRDefault="00F40C10" w:rsidP="00F40C10">
            <w:pPr>
              <w:jc w:val="both"/>
              <w:rPr>
                <w:rFonts w:ascii="Calibri" w:hAnsi="Calibri" w:cs="Calibri"/>
                <w:kern w:val="2"/>
                <w:szCs w:val="24"/>
              </w:rPr>
            </w:pPr>
            <w:r w:rsidRPr="00314E0C">
              <w:rPr>
                <w:rFonts w:ascii="Calibri" w:hAnsi="Calibri" w:cs="Calibri"/>
                <w:kern w:val="2"/>
                <w:szCs w:val="24"/>
              </w:rPr>
              <w:t>Netaikoma</w:t>
            </w:r>
          </w:p>
        </w:tc>
      </w:tr>
      <w:tr w:rsidR="00F40C10" w:rsidRPr="00314E0C" w14:paraId="7F7B0C3E" w14:textId="77777777" w:rsidTr="07B8F023">
        <w:trPr>
          <w:trHeight w:val="300"/>
        </w:trPr>
        <w:tc>
          <w:tcPr>
            <w:tcW w:w="3093" w:type="dxa"/>
            <w:gridSpan w:val="2"/>
          </w:tcPr>
          <w:p w14:paraId="46F96E6F"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4.3. Užsakymų teikimo tvarka</w:t>
            </w:r>
          </w:p>
        </w:tc>
        <w:tc>
          <w:tcPr>
            <w:tcW w:w="6441" w:type="dxa"/>
            <w:gridSpan w:val="2"/>
          </w:tcPr>
          <w:p w14:paraId="26EA2430" w14:textId="122873B7" w:rsidR="0088106C" w:rsidRPr="00314E0C" w:rsidRDefault="3ED43A7A" w:rsidP="00A74D40">
            <w:pPr>
              <w:spacing w:line="259" w:lineRule="auto"/>
              <w:jc w:val="both"/>
              <w:rPr>
                <w:rFonts w:ascii="Calibri" w:eastAsia="Calibri" w:hAnsi="Calibri" w:cs="Calibri"/>
                <w:szCs w:val="24"/>
              </w:rPr>
            </w:pPr>
            <w:r w:rsidRPr="6C847F7F">
              <w:rPr>
                <w:rFonts w:ascii="Calibri" w:hAnsi="Calibri" w:cs="Calibri"/>
              </w:rPr>
              <w:t>Netaikoma</w:t>
            </w:r>
          </w:p>
        </w:tc>
      </w:tr>
      <w:tr w:rsidR="00F40C10" w:rsidRPr="00314E0C" w14:paraId="432BFF07" w14:textId="77777777" w:rsidTr="07B8F023">
        <w:trPr>
          <w:trHeight w:val="913"/>
        </w:trPr>
        <w:tc>
          <w:tcPr>
            <w:tcW w:w="3093" w:type="dxa"/>
            <w:gridSpan w:val="2"/>
            <w:tcBorders>
              <w:top w:val="single" w:sz="4" w:space="0" w:color="auto"/>
              <w:left w:val="single" w:sz="4" w:space="0" w:color="auto"/>
              <w:bottom w:val="single" w:sz="4" w:space="0" w:color="auto"/>
              <w:right w:val="single" w:sz="4" w:space="0" w:color="auto"/>
            </w:tcBorders>
          </w:tcPr>
          <w:p w14:paraId="2E919951"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37665" w14:textId="77777777" w:rsidR="00F40C10" w:rsidRPr="00314E0C" w:rsidRDefault="00F40C10" w:rsidP="00F40C10">
            <w:pPr>
              <w:rPr>
                <w:rFonts w:ascii="Calibri" w:hAnsi="Calibri" w:cs="Calibri"/>
                <w:kern w:val="2"/>
                <w:szCs w:val="24"/>
              </w:rPr>
            </w:pPr>
            <w:r w:rsidRPr="00314E0C">
              <w:rPr>
                <w:rFonts w:ascii="Calibri" w:hAnsi="Calibri" w:cs="Calibri"/>
                <w:kern w:val="2"/>
                <w:szCs w:val="24"/>
              </w:rPr>
              <w:t>Netaikoma</w:t>
            </w:r>
          </w:p>
          <w:p w14:paraId="73093465" w14:textId="4C9CC2EF" w:rsidR="00F40C10" w:rsidRPr="00314E0C" w:rsidRDefault="00F40C10" w:rsidP="00F40C10">
            <w:pPr>
              <w:rPr>
                <w:rFonts w:ascii="Calibri" w:hAnsi="Calibri" w:cs="Calibri"/>
                <w:szCs w:val="24"/>
              </w:rPr>
            </w:pPr>
          </w:p>
        </w:tc>
      </w:tr>
      <w:tr w:rsidR="00F40C10" w:rsidRPr="00314E0C" w14:paraId="786B348F" w14:textId="77777777" w:rsidTr="07B8F023">
        <w:trPr>
          <w:trHeight w:val="300"/>
        </w:trPr>
        <w:tc>
          <w:tcPr>
            <w:tcW w:w="3093" w:type="dxa"/>
            <w:gridSpan w:val="2"/>
          </w:tcPr>
          <w:p w14:paraId="09E37E99"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4.5. Pateikiami dokumentai</w:t>
            </w:r>
          </w:p>
        </w:tc>
        <w:tc>
          <w:tcPr>
            <w:tcW w:w="6441" w:type="dxa"/>
            <w:gridSpan w:val="2"/>
          </w:tcPr>
          <w:p w14:paraId="5AC4E792" w14:textId="49325EEC" w:rsidR="00F40C10" w:rsidRPr="00314E0C" w:rsidRDefault="00F40C10" w:rsidP="6C847F7F">
            <w:pPr>
              <w:jc w:val="both"/>
              <w:rPr>
                <w:rFonts w:ascii="Calibri" w:hAnsi="Calibri" w:cs="Calibri"/>
              </w:rPr>
            </w:pPr>
            <w:r w:rsidRPr="6C847F7F">
              <w:rPr>
                <w:rFonts w:ascii="Calibri" w:hAnsi="Calibri" w:cs="Calibri"/>
                <w:kern w:val="2"/>
              </w:rPr>
              <w:t xml:space="preserve">Turi būti pateikiami šie dokumentai: </w:t>
            </w:r>
            <w:r w:rsidRPr="6C847F7F">
              <w:rPr>
                <w:rFonts w:ascii="Calibri" w:hAnsi="Calibri" w:cs="Calibri"/>
              </w:rPr>
              <w:t xml:space="preserve"> Paslaugų perdavimo-priėmimo aktas ir Sąskaita, </w:t>
            </w:r>
            <w:r w:rsidR="00790268" w:rsidRPr="6C847F7F">
              <w:rPr>
                <w:rFonts w:ascii="Calibri" w:hAnsi="Calibri" w:cs="Calibri"/>
                <w:lang w:eastAsia="ar-SA"/>
              </w:rPr>
              <w:t xml:space="preserve">paslaugos įvykdymą patvirtinanti medžiaga/dokumentai </w:t>
            </w:r>
            <w:bookmarkStart w:id="2" w:name="_Hlk101333745"/>
            <w:r w:rsidR="00790268" w:rsidRPr="6C847F7F">
              <w:rPr>
                <w:rFonts w:ascii="Calibri" w:hAnsi="Calibri" w:cs="Calibri"/>
                <w:lang w:eastAsia="ar-SA"/>
              </w:rPr>
              <w:t>(elektroninė versija)</w:t>
            </w:r>
            <w:bookmarkEnd w:id="2"/>
            <w:r w:rsidR="009E4EE7" w:rsidRPr="6C847F7F">
              <w:rPr>
                <w:rFonts w:ascii="Calibri" w:hAnsi="Calibri" w:cs="Calibri"/>
                <w:lang w:eastAsia="ar-SA"/>
              </w:rPr>
              <w:t xml:space="preserve">, </w:t>
            </w:r>
            <w:r w:rsidRPr="6C847F7F">
              <w:rPr>
                <w:rFonts w:ascii="Calibri" w:hAnsi="Calibri" w:cs="Calibri"/>
              </w:rPr>
              <w:t xml:space="preserve">kiti dokumentai, kurie nurodyti </w:t>
            </w:r>
            <w:r w:rsidR="7BC0C71F" w:rsidRPr="6C847F7F">
              <w:rPr>
                <w:rFonts w:ascii="Calibri" w:hAnsi="Calibri" w:cs="Calibri"/>
              </w:rPr>
              <w:t>Sutarties priede Nr. 1 “</w:t>
            </w:r>
            <w:r w:rsidRPr="6C847F7F">
              <w:rPr>
                <w:rFonts w:ascii="Calibri" w:hAnsi="Calibri" w:cs="Calibri"/>
              </w:rPr>
              <w:t>Techninė specifikacij</w:t>
            </w:r>
            <w:r w:rsidR="70DD7878" w:rsidRPr="6C847F7F">
              <w:rPr>
                <w:rFonts w:ascii="Calibri" w:hAnsi="Calibri" w:cs="Calibri"/>
              </w:rPr>
              <w:t>a”</w:t>
            </w:r>
            <w:r w:rsidRPr="6C847F7F">
              <w:rPr>
                <w:rFonts w:ascii="Calibri" w:hAnsi="Calibri" w:cs="Calibri"/>
              </w:rPr>
              <w:t>. Tiekėjui nepateikus nurodytų dokumentų, laikoma, kad Paslaugos neatitinka Sutartyje nustatytų reikalavimų.</w:t>
            </w:r>
          </w:p>
          <w:p w14:paraId="777C58E5" w14:textId="21A29811" w:rsidR="00AA2FAA" w:rsidRPr="00314E0C" w:rsidRDefault="00AA2FAA" w:rsidP="00F40C10">
            <w:pPr>
              <w:jc w:val="both"/>
              <w:rPr>
                <w:rFonts w:ascii="Calibri" w:hAnsi="Calibri" w:cs="Calibri"/>
                <w:szCs w:val="24"/>
              </w:rPr>
            </w:pPr>
          </w:p>
        </w:tc>
      </w:tr>
      <w:tr w:rsidR="00F40C10" w:rsidRPr="00314E0C" w14:paraId="1227A085" w14:textId="77777777" w:rsidTr="07B8F023">
        <w:trPr>
          <w:trHeight w:val="300"/>
        </w:trPr>
        <w:tc>
          <w:tcPr>
            <w:tcW w:w="9534" w:type="dxa"/>
            <w:gridSpan w:val="4"/>
          </w:tcPr>
          <w:p w14:paraId="43CC5D64" w14:textId="77777777" w:rsidR="00F40C10" w:rsidRPr="00314E0C" w:rsidRDefault="00F40C10" w:rsidP="00F40C10">
            <w:pPr>
              <w:jc w:val="center"/>
              <w:rPr>
                <w:rFonts w:ascii="Calibri" w:hAnsi="Calibri" w:cs="Calibri"/>
                <w:b/>
                <w:kern w:val="2"/>
                <w:szCs w:val="24"/>
              </w:rPr>
            </w:pPr>
            <w:r w:rsidRPr="00314E0C">
              <w:rPr>
                <w:rFonts w:ascii="Calibri" w:hAnsi="Calibri" w:cs="Calibri"/>
                <w:b/>
                <w:kern w:val="2"/>
                <w:szCs w:val="24"/>
              </w:rPr>
              <w:t>5. SUTARTIES KAINA IR ATSISKAITYMO TVARKA</w:t>
            </w:r>
          </w:p>
        </w:tc>
      </w:tr>
      <w:tr w:rsidR="00F40C10" w:rsidRPr="00314E0C" w14:paraId="2E4F7D87" w14:textId="77777777" w:rsidTr="07B8F023">
        <w:trPr>
          <w:trHeight w:val="300"/>
        </w:trPr>
        <w:tc>
          <w:tcPr>
            <w:tcW w:w="3093" w:type="dxa"/>
            <w:gridSpan w:val="2"/>
          </w:tcPr>
          <w:p w14:paraId="1545C3F8" w14:textId="71B5219E" w:rsidR="00F40C10" w:rsidRPr="00314E0C" w:rsidRDefault="00F40C10" w:rsidP="00F40C10">
            <w:pPr>
              <w:rPr>
                <w:rFonts w:ascii="Calibri" w:hAnsi="Calibri" w:cs="Calibri"/>
                <w:b/>
                <w:kern w:val="2"/>
                <w:szCs w:val="24"/>
              </w:rPr>
            </w:pPr>
            <w:r w:rsidRPr="00314E0C">
              <w:rPr>
                <w:rFonts w:ascii="Calibri" w:hAnsi="Calibri" w:cs="Calibri"/>
                <w:b/>
                <w:kern w:val="2"/>
                <w:szCs w:val="24"/>
              </w:rPr>
              <w:t>5.1. Sutarčiai taikomas kainos apskaičiavimo būdas</w:t>
            </w:r>
          </w:p>
        </w:tc>
        <w:tc>
          <w:tcPr>
            <w:tcW w:w="6441" w:type="dxa"/>
            <w:gridSpan w:val="2"/>
          </w:tcPr>
          <w:p w14:paraId="0437FBA1" w14:textId="77777777" w:rsidR="00F40C10" w:rsidRPr="00314E0C" w:rsidRDefault="00F40C10" w:rsidP="00F40C10">
            <w:pPr>
              <w:rPr>
                <w:rFonts w:ascii="Calibri" w:hAnsi="Calibri" w:cs="Calibri"/>
                <w:kern w:val="2"/>
                <w:szCs w:val="24"/>
              </w:rPr>
            </w:pPr>
          </w:p>
          <w:p w14:paraId="08C02EB4" w14:textId="4CD78C8E" w:rsidR="00F40C10" w:rsidRPr="00314E0C" w:rsidRDefault="00F40C10" w:rsidP="00F40C10">
            <w:pPr>
              <w:rPr>
                <w:rFonts w:ascii="Calibri" w:hAnsi="Calibri" w:cs="Calibri"/>
                <w:kern w:val="2"/>
                <w:szCs w:val="24"/>
              </w:rPr>
            </w:pPr>
            <w:r w:rsidRPr="6C847F7F">
              <w:rPr>
                <w:rFonts w:ascii="Calibri" w:hAnsi="Calibri" w:cs="Calibri"/>
                <w:kern w:val="2"/>
              </w:rPr>
              <w:t>Fiksuoto įkainio kainodara</w:t>
            </w:r>
          </w:p>
          <w:p w14:paraId="191AA598" w14:textId="72ED2EEC" w:rsidR="00F40C10" w:rsidRPr="00314E0C" w:rsidRDefault="00F40C10" w:rsidP="00F40C10">
            <w:pPr>
              <w:rPr>
                <w:rFonts w:ascii="Calibri" w:hAnsi="Calibri" w:cs="Calibri"/>
                <w:color w:val="4472C4"/>
                <w:kern w:val="2"/>
                <w:szCs w:val="24"/>
              </w:rPr>
            </w:pPr>
          </w:p>
        </w:tc>
      </w:tr>
      <w:tr w:rsidR="00F40C10" w:rsidRPr="00314E0C" w14:paraId="0B64E83E" w14:textId="77777777" w:rsidTr="07B8F023">
        <w:trPr>
          <w:trHeight w:val="300"/>
        </w:trPr>
        <w:tc>
          <w:tcPr>
            <w:tcW w:w="3093" w:type="dxa"/>
            <w:gridSpan w:val="2"/>
          </w:tcPr>
          <w:p w14:paraId="4D504B29"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 xml:space="preserve">5.2. Pradinės Sutarties vertė ir Sutarties kaina, kai taikoma </w:t>
            </w:r>
            <w:r w:rsidRPr="00314E0C">
              <w:rPr>
                <w:rFonts w:ascii="Calibri" w:hAnsi="Calibri" w:cs="Calibri"/>
                <w:b/>
                <w:kern w:val="2"/>
                <w:szCs w:val="24"/>
                <w:u w:val="single"/>
              </w:rPr>
              <w:t>fiksuoto įkainio</w:t>
            </w:r>
            <w:r w:rsidRPr="00314E0C">
              <w:rPr>
                <w:rFonts w:ascii="Calibri" w:hAnsi="Calibri" w:cs="Calibri"/>
                <w:b/>
                <w:kern w:val="2"/>
                <w:szCs w:val="24"/>
              </w:rPr>
              <w:t xml:space="preserve"> kainodara</w:t>
            </w:r>
          </w:p>
          <w:p w14:paraId="1DD0BA47" w14:textId="77777777" w:rsidR="00F40C10" w:rsidRPr="00314E0C" w:rsidRDefault="00F40C10" w:rsidP="00F40C10">
            <w:pPr>
              <w:rPr>
                <w:rFonts w:ascii="Calibri" w:hAnsi="Calibri" w:cs="Calibri"/>
                <w:b/>
                <w:kern w:val="2"/>
                <w:szCs w:val="24"/>
              </w:rPr>
            </w:pPr>
          </w:p>
        </w:tc>
        <w:tc>
          <w:tcPr>
            <w:tcW w:w="6441" w:type="dxa"/>
            <w:gridSpan w:val="2"/>
          </w:tcPr>
          <w:p w14:paraId="53233241" w14:textId="187BAEE6" w:rsidR="0F181D4A" w:rsidRDefault="0F181D4A" w:rsidP="00A74D40">
            <w:pPr>
              <w:jc w:val="both"/>
              <w:rPr>
                <w:rFonts w:ascii="Calibri" w:hAnsi="Calibri" w:cs="Calibri"/>
                <w:color w:val="000000" w:themeColor="text1"/>
                <w:szCs w:val="24"/>
                <w:lang w:val="lt"/>
              </w:rPr>
            </w:pPr>
            <w:r w:rsidRPr="6C847F7F">
              <w:rPr>
                <w:rFonts w:ascii="Calibri" w:hAnsi="Calibri" w:cs="Calibri"/>
                <w:color w:val="000000" w:themeColor="text1"/>
                <w:szCs w:val="24"/>
                <w:lang w:val="lt"/>
              </w:rPr>
              <w:t xml:space="preserve">Pradinės Sutarties vertė yra </w:t>
            </w:r>
            <w:r w:rsidRPr="6C847F7F">
              <w:rPr>
                <w:rFonts w:ascii="Calibri" w:hAnsi="Calibri" w:cs="Calibri"/>
                <w:szCs w:val="24"/>
                <w:lang w:val="lt"/>
              </w:rPr>
              <w:t>(nurodyti sumą skaičiais)</w:t>
            </w:r>
            <w:r w:rsidRPr="6C847F7F">
              <w:rPr>
                <w:rFonts w:ascii="Calibri" w:hAnsi="Calibri" w:cs="Calibri"/>
                <w:color w:val="000000" w:themeColor="text1"/>
                <w:szCs w:val="24"/>
                <w:lang w:val="lt"/>
              </w:rPr>
              <w:t xml:space="preserve"> Eur </w:t>
            </w:r>
            <w:r w:rsidRPr="6C847F7F">
              <w:rPr>
                <w:rFonts w:ascii="Calibri" w:hAnsi="Calibri" w:cs="Calibri"/>
                <w:szCs w:val="24"/>
                <w:lang w:val="lt"/>
              </w:rPr>
              <w:t>(nurodyti sumą žodžiais)</w:t>
            </w:r>
            <w:r w:rsidRPr="6C847F7F">
              <w:rPr>
                <w:rFonts w:ascii="Calibri" w:hAnsi="Calibri" w:cs="Calibri"/>
                <w:color w:val="000000" w:themeColor="text1"/>
                <w:szCs w:val="24"/>
                <w:lang w:val="lt"/>
              </w:rPr>
              <w:t xml:space="preserve"> be PVM.</w:t>
            </w:r>
          </w:p>
          <w:p w14:paraId="3BE02C34" w14:textId="5009CBEC" w:rsidR="0F181D4A" w:rsidRDefault="0F181D4A" w:rsidP="00A74D40">
            <w:pPr>
              <w:jc w:val="both"/>
              <w:rPr>
                <w:rFonts w:ascii="Calibri" w:hAnsi="Calibri" w:cs="Calibri"/>
                <w:color w:val="000000" w:themeColor="text1"/>
                <w:szCs w:val="24"/>
                <w:lang w:val="lt"/>
              </w:rPr>
            </w:pPr>
            <w:r w:rsidRPr="6C847F7F">
              <w:rPr>
                <w:rFonts w:ascii="Calibri" w:hAnsi="Calibri" w:cs="Calibri"/>
                <w:color w:val="000000" w:themeColor="text1"/>
                <w:szCs w:val="24"/>
                <w:lang w:val="lt"/>
              </w:rPr>
              <w:t xml:space="preserve">PVM sudaro </w:t>
            </w:r>
            <w:r w:rsidRPr="6C847F7F">
              <w:rPr>
                <w:rFonts w:ascii="Calibri" w:hAnsi="Calibri" w:cs="Calibri"/>
                <w:szCs w:val="24"/>
                <w:lang w:val="lt"/>
              </w:rPr>
              <w:t>(nurodyti sumą skaičiais)</w:t>
            </w:r>
            <w:r w:rsidRPr="6C847F7F">
              <w:rPr>
                <w:rFonts w:ascii="Calibri" w:hAnsi="Calibri" w:cs="Calibri"/>
                <w:color w:val="000000" w:themeColor="text1"/>
                <w:szCs w:val="24"/>
                <w:lang w:val="lt"/>
              </w:rPr>
              <w:t xml:space="preserve"> Eur </w:t>
            </w:r>
            <w:r w:rsidRPr="6C847F7F">
              <w:rPr>
                <w:rFonts w:ascii="Calibri" w:hAnsi="Calibri" w:cs="Calibri"/>
                <w:szCs w:val="24"/>
                <w:lang w:val="lt"/>
              </w:rPr>
              <w:t>(nurodyti sumą žodžiais)</w:t>
            </w:r>
            <w:r w:rsidRPr="6C847F7F">
              <w:rPr>
                <w:rFonts w:ascii="Calibri" w:hAnsi="Calibri" w:cs="Calibri"/>
                <w:color w:val="000000" w:themeColor="text1"/>
                <w:szCs w:val="24"/>
                <w:lang w:val="lt"/>
              </w:rPr>
              <w:t>.</w:t>
            </w:r>
          </w:p>
          <w:p w14:paraId="233DE536" w14:textId="09B6C84E" w:rsidR="0F181D4A" w:rsidRDefault="0F181D4A" w:rsidP="00A74D40">
            <w:pPr>
              <w:jc w:val="both"/>
              <w:rPr>
                <w:rFonts w:ascii="Calibri" w:hAnsi="Calibri" w:cs="Calibri"/>
                <w:color w:val="000000" w:themeColor="text1"/>
                <w:szCs w:val="24"/>
                <w:lang w:val="lt"/>
              </w:rPr>
            </w:pPr>
            <w:r w:rsidRPr="6C847F7F">
              <w:rPr>
                <w:rFonts w:ascii="Calibri" w:hAnsi="Calibri" w:cs="Calibri"/>
                <w:color w:val="000000" w:themeColor="text1"/>
                <w:szCs w:val="24"/>
                <w:lang w:val="lt"/>
              </w:rPr>
              <w:t xml:space="preserve">Sutarties kaina yra </w:t>
            </w:r>
            <w:r w:rsidRPr="6C847F7F">
              <w:rPr>
                <w:rFonts w:ascii="Calibri" w:hAnsi="Calibri" w:cs="Calibri"/>
                <w:szCs w:val="24"/>
                <w:lang w:val="lt"/>
              </w:rPr>
              <w:t>(nurodyti sumą skaičiais)</w:t>
            </w:r>
            <w:r w:rsidRPr="6C847F7F">
              <w:rPr>
                <w:rFonts w:ascii="Calibri" w:hAnsi="Calibri" w:cs="Calibri"/>
                <w:color w:val="000000" w:themeColor="text1"/>
                <w:szCs w:val="24"/>
                <w:lang w:val="lt"/>
              </w:rPr>
              <w:t xml:space="preserve"> Eur </w:t>
            </w:r>
            <w:r w:rsidRPr="6C847F7F">
              <w:rPr>
                <w:rFonts w:ascii="Calibri" w:hAnsi="Calibri" w:cs="Calibri"/>
                <w:szCs w:val="24"/>
                <w:lang w:val="lt"/>
              </w:rPr>
              <w:t>(nurodyti sumą žodžiais)</w:t>
            </w:r>
            <w:r w:rsidRPr="6C847F7F">
              <w:rPr>
                <w:rFonts w:ascii="Calibri" w:hAnsi="Calibri" w:cs="Calibri"/>
                <w:color w:val="000000" w:themeColor="text1"/>
                <w:szCs w:val="24"/>
                <w:lang w:val="lt"/>
              </w:rPr>
              <w:t xml:space="preserve"> su PVM.</w:t>
            </w:r>
          </w:p>
          <w:p w14:paraId="080F4116" w14:textId="62C5069E" w:rsidR="0F181D4A" w:rsidRDefault="0F181D4A" w:rsidP="00A74D40">
            <w:pPr>
              <w:jc w:val="both"/>
              <w:rPr>
                <w:rFonts w:ascii="Calibri" w:hAnsi="Calibri" w:cs="Calibri"/>
                <w:color w:val="000000" w:themeColor="text1"/>
                <w:szCs w:val="24"/>
                <w:lang w:val="lt"/>
              </w:rPr>
            </w:pPr>
            <w:r w:rsidRPr="6C847F7F">
              <w:rPr>
                <w:rFonts w:ascii="Calibri" w:hAnsi="Calibri" w:cs="Calibri"/>
                <w:color w:val="000000" w:themeColor="text1"/>
                <w:szCs w:val="24"/>
                <w:lang w:val="lt"/>
              </w:rPr>
              <w:t xml:space="preserve"> </w:t>
            </w:r>
          </w:p>
          <w:p w14:paraId="2463D399" w14:textId="29A05B16" w:rsidR="0F181D4A" w:rsidRDefault="0F181D4A" w:rsidP="00A74D40">
            <w:pPr>
              <w:jc w:val="both"/>
              <w:rPr>
                <w:rFonts w:ascii="Calibri" w:hAnsi="Calibri" w:cs="Calibri"/>
                <w:color w:val="000000" w:themeColor="text1"/>
                <w:szCs w:val="24"/>
                <w:lang w:val="lt"/>
              </w:rPr>
            </w:pPr>
            <w:r w:rsidRPr="6C847F7F">
              <w:rPr>
                <w:rFonts w:ascii="Calibri" w:hAnsi="Calibri" w:cs="Calibri"/>
                <w:color w:val="000000" w:themeColor="text1"/>
                <w:szCs w:val="24"/>
                <w:lang w:val="lt"/>
              </w:rPr>
              <w:t xml:space="preserve">Šioje Sutartyje Pradinės Sutarties vertė yra lygi Tiekėjo pasiūlymo kainai be PVM, apskaičiuotai sudauginus </w:t>
            </w:r>
            <w:r w:rsidRPr="00A74D40">
              <w:rPr>
                <w:rFonts w:ascii="Calibri" w:hAnsi="Calibri" w:cs="Calibri"/>
                <w:color w:val="000000" w:themeColor="text1"/>
                <w:szCs w:val="24"/>
                <w:lang w:val="lt"/>
              </w:rPr>
              <w:t>maksimalų Paslaugų kiekį</w:t>
            </w:r>
            <w:r w:rsidRPr="6C847F7F">
              <w:rPr>
                <w:rFonts w:ascii="Calibri" w:hAnsi="Calibri" w:cs="Calibri"/>
                <w:color w:val="000000" w:themeColor="text1"/>
                <w:szCs w:val="24"/>
                <w:lang w:val="lt"/>
              </w:rPr>
              <w:t xml:space="preserve"> iš Tiekėjo pasiūlyto įkainio be PVM. Pirkėjas perka Paslaugas pagal poreikį Sutarties priede </w:t>
            </w:r>
            <w:r w:rsidR="459B4A66" w:rsidRPr="6C847F7F">
              <w:rPr>
                <w:rFonts w:ascii="Calibri" w:hAnsi="Calibri" w:cs="Calibri"/>
                <w:color w:val="000000" w:themeColor="text1"/>
                <w:szCs w:val="24"/>
                <w:lang w:val="lt"/>
              </w:rPr>
              <w:t>Nr. 2</w:t>
            </w:r>
            <w:r w:rsidRPr="6C847F7F">
              <w:rPr>
                <w:rFonts w:ascii="Calibri" w:hAnsi="Calibri" w:cs="Calibri"/>
                <w:color w:val="000000" w:themeColor="text1"/>
                <w:szCs w:val="24"/>
                <w:lang w:val="lt"/>
              </w:rPr>
              <w:t xml:space="preserve"> </w:t>
            </w:r>
            <w:r w:rsidR="0765EFCA" w:rsidRPr="6C847F7F">
              <w:rPr>
                <w:rFonts w:ascii="Calibri" w:hAnsi="Calibri" w:cs="Calibri"/>
                <w:color w:val="000000" w:themeColor="text1"/>
                <w:szCs w:val="24"/>
                <w:lang w:val="lt"/>
              </w:rPr>
              <w:t xml:space="preserve">“Pasiūlymas” </w:t>
            </w:r>
            <w:r w:rsidRPr="6C847F7F">
              <w:rPr>
                <w:rFonts w:ascii="Calibri" w:hAnsi="Calibri" w:cs="Calibri"/>
                <w:color w:val="000000" w:themeColor="text1"/>
                <w:szCs w:val="24"/>
                <w:lang w:val="lt"/>
              </w:rPr>
              <w:t>nurodytais įkainiais, neviršijant jame nurodyto Paslaugų maksimalaus kiekio.</w:t>
            </w:r>
          </w:p>
          <w:p w14:paraId="02FBA7E7" w14:textId="393F8D9E" w:rsidR="00AA2FAA" w:rsidRPr="00314E0C" w:rsidRDefault="00AA2FAA" w:rsidP="00B722CF">
            <w:pPr>
              <w:jc w:val="both"/>
              <w:rPr>
                <w:rFonts w:ascii="Calibri" w:hAnsi="Calibri" w:cs="Calibri"/>
                <w:szCs w:val="24"/>
              </w:rPr>
            </w:pPr>
          </w:p>
        </w:tc>
      </w:tr>
      <w:tr w:rsidR="00F40C10" w:rsidRPr="00314E0C" w14:paraId="52EBEEAA" w14:textId="77777777" w:rsidTr="07B8F023">
        <w:trPr>
          <w:trHeight w:val="300"/>
        </w:trPr>
        <w:tc>
          <w:tcPr>
            <w:tcW w:w="3093" w:type="dxa"/>
            <w:gridSpan w:val="2"/>
          </w:tcPr>
          <w:p w14:paraId="2398C581"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 xml:space="preserve">5.3. Sutarties kainos / įkainių perskaičiavimas taikant </w:t>
            </w:r>
            <w:r w:rsidRPr="00314E0C">
              <w:rPr>
                <w:rFonts w:ascii="Calibri" w:hAnsi="Calibri" w:cs="Calibri"/>
                <w:b/>
                <w:kern w:val="2"/>
                <w:szCs w:val="24"/>
                <w:u w:val="single"/>
              </w:rPr>
              <w:t>peržiūros</w:t>
            </w:r>
            <w:r w:rsidRPr="00314E0C">
              <w:rPr>
                <w:rFonts w:ascii="Calibri" w:hAnsi="Calibri" w:cs="Calibri"/>
                <w:b/>
                <w:kern w:val="2"/>
                <w:szCs w:val="24"/>
              </w:rPr>
              <w:t xml:space="preserve"> taisykles</w:t>
            </w:r>
          </w:p>
          <w:p w14:paraId="36DDA6E7" w14:textId="77777777" w:rsidR="00F40C10" w:rsidRPr="00314E0C" w:rsidRDefault="00F40C10" w:rsidP="00F40C10">
            <w:pPr>
              <w:rPr>
                <w:rFonts w:ascii="Calibri" w:hAnsi="Calibri" w:cs="Calibri"/>
                <w:b/>
                <w:kern w:val="2"/>
                <w:szCs w:val="24"/>
              </w:rPr>
            </w:pPr>
          </w:p>
          <w:p w14:paraId="7058B8DE" w14:textId="77777777" w:rsidR="00F40C10" w:rsidRPr="00314E0C" w:rsidRDefault="00F40C10" w:rsidP="00F40C10">
            <w:pPr>
              <w:rPr>
                <w:rFonts w:ascii="Calibri" w:hAnsi="Calibri" w:cs="Calibri"/>
                <w:kern w:val="2"/>
                <w:szCs w:val="24"/>
              </w:rPr>
            </w:pPr>
          </w:p>
        </w:tc>
        <w:tc>
          <w:tcPr>
            <w:tcW w:w="6441" w:type="dxa"/>
            <w:gridSpan w:val="2"/>
          </w:tcPr>
          <w:p w14:paraId="5BD993E1" w14:textId="77777777" w:rsidR="00F40C10" w:rsidRPr="00314E0C" w:rsidRDefault="00F40C10" w:rsidP="00F40C10">
            <w:pPr>
              <w:rPr>
                <w:rFonts w:ascii="Calibri" w:hAnsi="Calibri" w:cs="Calibri"/>
                <w:szCs w:val="24"/>
              </w:rPr>
            </w:pPr>
            <w:r w:rsidRPr="00314E0C">
              <w:rPr>
                <w:rFonts w:ascii="Calibri" w:hAnsi="Calibri" w:cs="Calibri"/>
                <w:kern w:val="2"/>
                <w:szCs w:val="24"/>
              </w:rPr>
              <w:t>Sutarties įkainiai bus perskaičiuojami:</w:t>
            </w:r>
          </w:p>
          <w:p w14:paraId="450B17F9" w14:textId="77777777" w:rsidR="00F40C10" w:rsidRPr="00314E0C" w:rsidRDefault="00F40C10" w:rsidP="00F40C10">
            <w:pPr>
              <w:rPr>
                <w:rFonts w:ascii="Calibri" w:hAnsi="Calibri" w:cs="Calibri"/>
                <w:kern w:val="2"/>
                <w:szCs w:val="24"/>
              </w:rPr>
            </w:pPr>
            <w:r w:rsidRPr="00314E0C">
              <w:rPr>
                <w:rFonts w:ascii="Calibri" w:hAnsi="Calibri" w:cs="Calibri"/>
                <w:kern w:val="2"/>
                <w:szCs w:val="24"/>
              </w:rPr>
              <w:t>5.3.1. dėl PVM tarifo pasikeitimo;</w:t>
            </w:r>
          </w:p>
          <w:p w14:paraId="183FAA87" w14:textId="1D865141" w:rsidR="00F40C10" w:rsidRPr="00314E0C" w:rsidRDefault="00F40C10" w:rsidP="00F40C10">
            <w:pPr>
              <w:rPr>
                <w:rFonts w:ascii="Calibri" w:hAnsi="Calibri" w:cs="Calibri"/>
                <w:kern w:val="2"/>
                <w:szCs w:val="24"/>
              </w:rPr>
            </w:pPr>
            <w:r w:rsidRPr="00314E0C">
              <w:rPr>
                <w:rFonts w:ascii="Calibri" w:hAnsi="Calibri" w:cs="Calibri"/>
                <w:kern w:val="2"/>
                <w:szCs w:val="24"/>
              </w:rPr>
              <w:t>5.3.3. dėl kainų lygio pokyčio</w:t>
            </w:r>
            <w:r w:rsidR="008037FF" w:rsidRPr="00314E0C">
              <w:rPr>
                <w:rFonts w:ascii="Calibri" w:hAnsi="Calibri" w:cs="Calibri"/>
                <w:kern w:val="2"/>
                <w:szCs w:val="24"/>
              </w:rPr>
              <w:t>.</w:t>
            </w:r>
          </w:p>
          <w:p w14:paraId="0B839B5D" w14:textId="6469DB3D" w:rsidR="00F40C10" w:rsidRPr="00314E0C" w:rsidRDefault="00F40C10" w:rsidP="00F40C10">
            <w:pPr>
              <w:rPr>
                <w:rFonts w:ascii="Calibri" w:hAnsi="Calibri" w:cs="Calibri"/>
                <w:kern w:val="2"/>
                <w:szCs w:val="24"/>
              </w:rPr>
            </w:pPr>
          </w:p>
        </w:tc>
      </w:tr>
      <w:tr w:rsidR="00F40C10" w:rsidRPr="00314E0C" w14:paraId="18702417" w14:textId="77777777" w:rsidTr="07B8F023">
        <w:trPr>
          <w:trHeight w:val="300"/>
        </w:trPr>
        <w:tc>
          <w:tcPr>
            <w:tcW w:w="3093" w:type="dxa"/>
            <w:gridSpan w:val="2"/>
          </w:tcPr>
          <w:p w14:paraId="402FCC38"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5.3.1. Sutarties kainos / įkainių peržiūra dėl PVM tarifo pasikeitimo</w:t>
            </w:r>
          </w:p>
        </w:tc>
        <w:tc>
          <w:tcPr>
            <w:tcW w:w="6441" w:type="dxa"/>
            <w:gridSpan w:val="2"/>
          </w:tcPr>
          <w:p w14:paraId="74F99AD0" w14:textId="77777777" w:rsidR="00F40C10" w:rsidRPr="00314E0C" w:rsidRDefault="00F40C10" w:rsidP="00F40C10">
            <w:pPr>
              <w:jc w:val="both"/>
              <w:rPr>
                <w:rFonts w:ascii="Calibri" w:hAnsi="Calibri" w:cs="Calibri"/>
                <w:szCs w:val="24"/>
              </w:rPr>
            </w:pPr>
            <w:r w:rsidRPr="00314E0C">
              <w:rPr>
                <w:rFonts w:ascii="Calibri" w:hAnsi="Calibri" w:cs="Calibri"/>
                <w:kern w:val="2"/>
                <w:szCs w:val="24"/>
              </w:rPr>
              <w:t>Jeigu Sutarties vykdymo metu pasikeičia PVM mokėjimą reglamentuojantys teisės aktai, darantys tiesioginę įtaką Tiekėjo t</w:t>
            </w:r>
            <w:r w:rsidRPr="00314E0C">
              <w:rPr>
                <w:rFonts w:ascii="Calibri" w:hAnsi="Calibri" w:cs="Calibri"/>
                <w:szCs w:val="24"/>
              </w:rPr>
              <w:t>ei</w:t>
            </w:r>
            <w:r w:rsidRPr="00314E0C">
              <w:rPr>
                <w:rFonts w:ascii="Calibri" w:hAnsi="Calibri" w:cs="Calibri"/>
                <w:kern w:val="2"/>
                <w:szCs w:val="24"/>
              </w:rPr>
              <w:t>kiamų P</w:t>
            </w:r>
            <w:r w:rsidRPr="00314E0C">
              <w:rPr>
                <w:rFonts w:ascii="Calibri" w:hAnsi="Calibri" w:cs="Calibri"/>
                <w:szCs w:val="24"/>
              </w:rPr>
              <w:t>aslaugų</w:t>
            </w:r>
            <w:r w:rsidRPr="00314E0C">
              <w:rPr>
                <w:rFonts w:ascii="Calibri" w:hAnsi="Calibri" w:cs="Calibri"/>
                <w:kern w:val="2"/>
                <w:szCs w:val="24"/>
              </w:rPr>
              <w:t xml:space="preserve"> Sutartyje nurodytai kainai/įkainiams, Sutarties įkainiai perskaičiuojami nekeičiant P</w:t>
            </w:r>
            <w:r w:rsidRPr="00314E0C">
              <w:rPr>
                <w:rFonts w:ascii="Calibri" w:hAnsi="Calibri" w:cs="Calibri"/>
                <w:szCs w:val="24"/>
              </w:rPr>
              <w:t>aslaugų</w:t>
            </w:r>
            <w:r w:rsidRPr="00314E0C">
              <w:rPr>
                <w:rFonts w:ascii="Calibri" w:hAnsi="Calibri" w:cs="Calibri"/>
                <w:kern w:val="2"/>
                <w:szCs w:val="24"/>
              </w:rPr>
              <w:t xml:space="preserve"> įkainio be PVM.</w:t>
            </w:r>
          </w:p>
          <w:p w14:paraId="7CF7452C" w14:textId="77777777" w:rsidR="00F40C10" w:rsidRPr="00314E0C" w:rsidRDefault="00F40C10" w:rsidP="00F40C10">
            <w:pPr>
              <w:jc w:val="both"/>
              <w:rPr>
                <w:rFonts w:ascii="Calibri" w:hAnsi="Calibri" w:cs="Calibri"/>
                <w:kern w:val="2"/>
                <w:szCs w:val="24"/>
              </w:rPr>
            </w:pPr>
          </w:p>
          <w:p w14:paraId="6BFDE98A" w14:textId="77777777" w:rsidR="00F40C10" w:rsidRPr="00314E0C" w:rsidRDefault="00F40C10" w:rsidP="00F40C10">
            <w:pPr>
              <w:jc w:val="both"/>
              <w:rPr>
                <w:rFonts w:ascii="Calibri" w:hAnsi="Calibri" w:cs="Calibri"/>
                <w:kern w:val="2"/>
                <w:szCs w:val="24"/>
              </w:rPr>
            </w:pPr>
            <w:r w:rsidRPr="00314E0C">
              <w:rPr>
                <w:rFonts w:ascii="Calibri" w:hAnsi="Calibri" w:cs="Calibri"/>
                <w:kern w:val="2"/>
                <w:szCs w:val="24"/>
              </w:rPr>
              <w:t>Perskaičiavimas įforminamas Susitarimu ne vėliau kaip per 10 (dešimt) kalendorinių dienų nuo PVM mokėjimą reglamentuojančių teisės aktų pasikeitimo, kuris tampa neatskiriama Sutarties dalimi. Perskaičiuota (-as) Sutarties kaina/įkainis taikoma (-as) už tą Prekių dalį, kurios bus tiekiamos nuo Šalių pasirašyto Susitarimo įsigaliojimo dienos.</w:t>
            </w:r>
          </w:p>
          <w:p w14:paraId="7102EDF8" w14:textId="263F285B" w:rsidR="00AA2FAA" w:rsidRPr="00314E0C" w:rsidRDefault="00AA2FAA" w:rsidP="00F40C10">
            <w:pPr>
              <w:jc w:val="both"/>
              <w:rPr>
                <w:rFonts w:ascii="Calibri" w:hAnsi="Calibri" w:cs="Calibri"/>
                <w:szCs w:val="24"/>
              </w:rPr>
            </w:pPr>
          </w:p>
        </w:tc>
      </w:tr>
      <w:tr w:rsidR="00F40C10" w:rsidRPr="00314E0C" w14:paraId="1EE5CDAE" w14:textId="77777777" w:rsidTr="07B8F023">
        <w:trPr>
          <w:trHeight w:val="300"/>
        </w:trPr>
        <w:tc>
          <w:tcPr>
            <w:tcW w:w="3093" w:type="dxa"/>
            <w:gridSpan w:val="2"/>
          </w:tcPr>
          <w:p w14:paraId="21255243" w14:textId="77777777" w:rsidR="00F40C10" w:rsidRPr="00314E0C" w:rsidRDefault="00F40C10" w:rsidP="00F40C10">
            <w:pPr>
              <w:rPr>
                <w:rFonts w:ascii="Calibri" w:hAnsi="Calibri" w:cs="Calibri"/>
                <w:szCs w:val="24"/>
              </w:rPr>
            </w:pPr>
            <w:r w:rsidRPr="00314E0C">
              <w:rPr>
                <w:rFonts w:ascii="Calibri" w:hAnsi="Calibri" w:cs="Calibri"/>
                <w:b/>
                <w:bCs/>
                <w:kern w:val="2"/>
                <w:szCs w:val="24"/>
              </w:rPr>
              <w:lastRenderedPageBreak/>
              <w:t>5.3.2.</w:t>
            </w:r>
            <w:r w:rsidRPr="00314E0C">
              <w:rPr>
                <w:rFonts w:ascii="Calibri" w:hAnsi="Calibri" w:cs="Calibri"/>
                <w:kern w:val="2"/>
                <w:szCs w:val="24"/>
              </w:rPr>
              <w:t xml:space="preserve"> </w:t>
            </w:r>
            <w:r w:rsidRPr="00314E0C">
              <w:rPr>
                <w:rFonts w:ascii="Calibri" w:hAnsi="Calibri" w:cs="Calibri"/>
                <w:b/>
                <w:bCs/>
                <w:kern w:val="2"/>
                <w:szCs w:val="24"/>
              </w:rPr>
              <w:t>Sutarties kainos / įkainių peržiūra dėl kitų mokesčių, lemiančių Paslaugų kainos / įkainių pokytį, pasikeitimo</w:t>
            </w:r>
          </w:p>
        </w:tc>
        <w:tc>
          <w:tcPr>
            <w:tcW w:w="6441" w:type="dxa"/>
            <w:gridSpan w:val="2"/>
          </w:tcPr>
          <w:p w14:paraId="1A9345B4" w14:textId="64EEEB65" w:rsidR="00F40C10" w:rsidRPr="00314E0C" w:rsidRDefault="00F40C10" w:rsidP="00F40C10">
            <w:pPr>
              <w:jc w:val="both"/>
              <w:rPr>
                <w:rFonts w:ascii="Calibri" w:hAnsi="Calibri" w:cs="Calibri"/>
                <w:kern w:val="2"/>
                <w:szCs w:val="24"/>
              </w:rPr>
            </w:pPr>
            <w:r w:rsidRPr="00314E0C">
              <w:rPr>
                <w:rFonts w:ascii="Calibri" w:hAnsi="Calibri" w:cs="Calibri"/>
                <w:kern w:val="2"/>
                <w:szCs w:val="24"/>
              </w:rPr>
              <w:t>Netaikoma</w:t>
            </w:r>
          </w:p>
        </w:tc>
      </w:tr>
      <w:tr w:rsidR="00F40C10" w:rsidRPr="00314E0C" w14:paraId="4B1F3FF0" w14:textId="77777777" w:rsidTr="07B8F023">
        <w:trPr>
          <w:trHeight w:val="300"/>
        </w:trPr>
        <w:tc>
          <w:tcPr>
            <w:tcW w:w="3093" w:type="dxa"/>
            <w:gridSpan w:val="2"/>
          </w:tcPr>
          <w:p w14:paraId="71104408" w14:textId="77777777" w:rsidR="00F40C10" w:rsidRPr="00314E0C" w:rsidRDefault="00F40C10" w:rsidP="00F40C10">
            <w:pPr>
              <w:rPr>
                <w:rFonts w:ascii="Calibri" w:hAnsi="Calibri" w:cs="Calibri"/>
                <w:bCs/>
                <w:kern w:val="2"/>
                <w:szCs w:val="24"/>
              </w:rPr>
            </w:pPr>
            <w:r w:rsidRPr="00314E0C">
              <w:rPr>
                <w:rFonts w:ascii="Calibri" w:hAnsi="Calibri" w:cs="Calibri"/>
                <w:b/>
                <w:kern w:val="2"/>
                <w:szCs w:val="24"/>
              </w:rPr>
              <w:t>5.3.3. Sutarties kainos / įkainių peržiūra dėl kainų lygio pokyčio</w:t>
            </w:r>
          </w:p>
          <w:p w14:paraId="0ADF7BB9" w14:textId="6BD1C369" w:rsidR="00F40C10" w:rsidRPr="00314E0C" w:rsidRDefault="00F40C10" w:rsidP="00F40C10">
            <w:pPr>
              <w:rPr>
                <w:rFonts w:ascii="Calibri" w:hAnsi="Calibri" w:cs="Calibri"/>
                <w:b/>
                <w:kern w:val="2"/>
                <w:szCs w:val="24"/>
              </w:rPr>
            </w:pPr>
          </w:p>
        </w:tc>
        <w:tc>
          <w:tcPr>
            <w:tcW w:w="6441" w:type="dxa"/>
            <w:gridSpan w:val="2"/>
          </w:tcPr>
          <w:p w14:paraId="0166FA96" w14:textId="77777777" w:rsidR="00F40C10" w:rsidRPr="00314E0C" w:rsidRDefault="00F40C10" w:rsidP="00F40C10">
            <w:pPr>
              <w:jc w:val="both"/>
              <w:rPr>
                <w:rFonts w:ascii="Calibri" w:hAnsi="Calibri" w:cs="Calibri"/>
                <w:szCs w:val="24"/>
              </w:rPr>
            </w:pPr>
            <w:r w:rsidRPr="00314E0C">
              <w:rPr>
                <w:rFonts w:ascii="Calibri" w:hAnsi="Calibri" w:cs="Calibri"/>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383B6263" w14:textId="260DE71A" w:rsidR="00F40C10" w:rsidRPr="00314E0C" w:rsidRDefault="00F40C10" w:rsidP="00F40C10">
            <w:pPr>
              <w:jc w:val="both"/>
              <w:rPr>
                <w:rFonts w:ascii="Calibri" w:hAnsi="Calibri" w:cs="Calibri"/>
                <w:color w:val="000000"/>
                <w:kern w:val="2"/>
                <w:szCs w:val="24"/>
                <w:shd w:val="clear" w:color="auto" w:fill="FFFFFF"/>
              </w:rPr>
            </w:pPr>
            <w:r w:rsidRPr="00314E0C">
              <w:rPr>
                <w:rFonts w:ascii="Calibri" w:hAnsi="Calibri" w:cs="Calibri"/>
                <w:kern w:val="2"/>
                <w:szCs w:val="24"/>
              </w:rPr>
              <w:t xml:space="preserve">5.3.3.2. Sutarties </w:t>
            </w:r>
            <w:r w:rsidRPr="00314E0C">
              <w:rPr>
                <w:rFonts w:ascii="Calibri" w:hAnsi="Calibri" w:cs="Calibri"/>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93A4130" w14:textId="7E67A1D0" w:rsidR="00F40C10" w:rsidRPr="00314E0C" w:rsidRDefault="00F40C10" w:rsidP="00F40C10">
            <w:pPr>
              <w:jc w:val="both"/>
              <w:rPr>
                <w:rFonts w:ascii="Calibri" w:hAnsi="Calibri" w:cs="Calibri"/>
                <w:color w:val="000000"/>
                <w:kern w:val="2"/>
                <w:szCs w:val="24"/>
                <w:shd w:val="clear" w:color="auto" w:fill="FFFFFF"/>
              </w:rPr>
            </w:pPr>
            <w:r w:rsidRPr="00314E0C">
              <w:rPr>
                <w:rFonts w:ascii="Calibri" w:hAnsi="Calibri" w:cs="Calibri"/>
                <w:color w:val="000000"/>
                <w:kern w:val="2"/>
                <w:szCs w:val="24"/>
              </w:rPr>
              <w:t xml:space="preserve">5.3.3.3. </w:t>
            </w:r>
            <w:r w:rsidRPr="00314E0C">
              <w:rPr>
                <w:rFonts w:ascii="Calibri" w:hAnsi="Calibri" w:cs="Calibri"/>
                <w:color w:val="000000"/>
                <w:kern w:val="2"/>
                <w:szCs w:val="24"/>
                <w:shd w:val="clear" w:color="auto" w:fill="FFFFFF"/>
              </w:rPr>
              <w:t>Jeigu P</w:t>
            </w:r>
            <w:r w:rsidRPr="00314E0C">
              <w:rPr>
                <w:rFonts w:ascii="Calibri" w:hAnsi="Calibri" w:cs="Calibri"/>
                <w:color w:val="000000"/>
                <w:szCs w:val="24"/>
              </w:rPr>
              <w:t>aslaugų teikimas</w:t>
            </w:r>
            <w:r w:rsidRPr="00314E0C">
              <w:rPr>
                <w:rFonts w:ascii="Calibri" w:hAnsi="Calibri" w:cs="Calibri"/>
                <w:color w:val="000000"/>
                <w:kern w:val="2"/>
                <w:szCs w:val="24"/>
                <w:shd w:val="clear" w:color="auto" w:fill="FFFFFF"/>
              </w:rPr>
              <w:t xml:space="preserve"> vėluoja dėl Tiekėjo kaltės, uždelstų suteikti P</w:t>
            </w:r>
            <w:r w:rsidRPr="00314E0C">
              <w:rPr>
                <w:rFonts w:ascii="Calibri" w:hAnsi="Calibri" w:cs="Calibri"/>
                <w:color w:val="000000"/>
                <w:szCs w:val="24"/>
              </w:rPr>
              <w:t>asl</w:t>
            </w:r>
            <w:r w:rsidRPr="00314E0C">
              <w:rPr>
                <w:rFonts w:ascii="Calibri" w:hAnsi="Calibri" w:cs="Calibri"/>
                <w:szCs w:val="24"/>
              </w:rPr>
              <w:t>augų</w:t>
            </w:r>
            <w:r w:rsidRPr="00314E0C">
              <w:rPr>
                <w:rFonts w:ascii="Calibri" w:hAnsi="Calibri" w:cs="Calibri"/>
                <w:kern w:val="2"/>
                <w:szCs w:val="24"/>
                <w:shd w:val="clear" w:color="auto" w:fill="FFFFFF"/>
              </w:rPr>
              <w:t xml:space="preserve"> įkainiai nėra perskaičiuojami </w:t>
            </w:r>
            <w:r w:rsidRPr="00314E0C">
              <w:rPr>
                <w:rFonts w:ascii="Calibri" w:hAnsi="Calibri" w:cs="Calibri"/>
                <w:color w:val="000000"/>
                <w:kern w:val="2"/>
                <w:szCs w:val="24"/>
                <w:shd w:val="clear" w:color="auto" w:fill="FFFFFF"/>
              </w:rPr>
              <w:t>dėl kainų lygio kilimo (gali būti mažinami, tačiau negali būti didinami).</w:t>
            </w:r>
          </w:p>
          <w:p w14:paraId="2AE3A462" w14:textId="3E38F93F" w:rsidR="00F40C10" w:rsidRPr="00314E0C" w:rsidRDefault="00F40C10" w:rsidP="00F40C10">
            <w:pPr>
              <w:jc w:val="both"/>
              <w:rPr>
                <w:rFonts w:ascii="Calibri" w:hAnsi="Calibri" w:cs="Calibri"/>
                <w:color w:val="000000"/>
                <w:kern w:val="2"/>
                <w:szCs w:val="24"/>
                <w:shd w:val="clear" w:color="auto" w:fill="FFFFFF"/>
              </w:rPr>
            </w:pPr>
            <w:r w:rsidRPr="00314E0C">
              <w:rPr>
                <w:rFonts w:ascii="Calibri" w:hAnsi="Calibri" w:cs="Calibri"/>
                <w:color w:val="000000"/>
                <w:kern w:val="2"/>
                <w:szCs w:val="24"/>
              </w:rPr>
              <w:t xml:space="preserve">5.3.3.4. Atlikdamos </w:t>
            </w:r>
            <w:r w:rsidRPr="00314E0C">
              <w:rPr>
                <w:rFonts w:ascii="Calibri" w:hAnsi="Calibri" w:cs="Calibri"/>
                <w:kern w:val="2"/>
                <w:szCs w:val="24"/>
              </w:rPr>
              <w:t xml:space="preserve">Sutarties įkainių peržiūrą </w:t>
            </w:r>
            <w:r w:rsidRPr="00314E0C">
              <w:rPr>
                <w:rFonts w:ascii="Calibri" w:hAnsi="Calibri" w:cs="Calibri"/>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sidRPr="00314E0C">
              <w:rPr>
                <w:rFonts w:ascii="Calibri" w:hAnsi="Calibri" w:cs="Calibri"/>
                <w:color w:val="000000"/>
                <w:kern w:val="2"/>
                <w:szCs w:val="24"/>
                <w:shd w:val="clear" w:color="auto" w:fill="FFFFFF"/>
              </w:rPr>
              <w:t>oficialaus Valstybės duomenų agentūros ar kitos institucijos išduoto dokumento ar patvirtinimo.</w:t>
            </w:r>
          </w:p>
          <w:p w14:paraId="7A260430" w14:textId="10BD5CFC" w:rsidR="00F40C10" w:rsidRPr="00314E0C" w:rsidRDefault="00F40C10" w:rsidP="00F40C10">
            <w:pPr>
              <w:jc w:val="both"/>
              <w:rPr>
                <w:rFonts w:ascii="Calibri" w:hAnsi="Calibri" w:cs="Calibri"/>
                <w:kern w:val="2"/>
                <w:szCs w:val="24"/>
                <w:shd w:val="clear" w:color="auto" w:fill="FFFFFF"/>
              </w:rPr>
            </w:pPr>
            <w:r w:rsidRPr="00314E0C">
              <w:rPr>
                <w:rFonts w:ascii="Calibri" w:hAnsi="Calibri" w:cs="Calibri"/>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314E0C">
              <w:rPr>
                <w:rFonts w:ascii="Calibri" w:hAnsi="Calibri" w:cs="Calibri"/>
                <w:kern w:val="2"/>
                <w:szCs w:val="24"/>
                <w:shd w:val="clear" w:color="auto" w:fill="FFFFFF"/>
              </w:rPr>
              <w:t>Sutarties įkainius, perskaičiuotą Pradinės Sutarties vertę.</w:t>
            </w:r>
          </w:p>
          <w:p w14:paraId="1F7B954F" w14:textId="291123A7" w:rsidR="00F40C10" w:rsidRPr="00314E0C" w:rsidRDefault="00F40C10" w:rsidP="00F40C10">
            <w:pPr>
              <w:jc w:val="both"/>
              <w:rPr>
                <w:rFonts w:ascii="Calibri" w:hAnsi="Calibri" w:cs="Calibri"/>
                <w:color w:val="000000"/>
                <w:szCs w:val="24"/>
              </w:rPr>
            </w:pPr>
            <w:r w:rsidRPr="00314E0C">
              <w:rPr>
                <w:rFonts w:ascii="Calibri" w:hAnsi="Calibri" w:cs="Calibri"/>
                <w:color w:val="000000"/>
                <w:kern w:val="2"/>
                <w:szCs w:val="24"/>
                <w:shd w:val="clear" w:color="auto" w:fill="FFFFFF"/>
              </w:rPr>
              <w:t xml:space="preserve">5.3.3.6. Nauji </w:t>
            </w:r>
            <w:r w:rsidRPr="00314E0C">
              <w:rPr>
                <w:rFonts w:ascii="Calibri" w:hAnsi="Calibri" w:cs="Calibri"/>
                <w:kern w:val="2"/>
                <w:szCs w:val="24"/>
                <w:shd w:val="clear" w:color="auto" w:fill="FFFFFF"/>
              </w:rPr>
              <w:t xml:space="preserve">Sutarties įkainiai apskaičiuojami </w:t>
            </w:r>
            <w:r w:rsidRPr="00314E0C">
              <w:rPr>
                <w:rFonts w:ascii="Calibri" w:hAnsi="Calibri" w:cs="Calibri"/>
                <w:color w:val="000000"/>
                <w:kern w:val="2"/>
                <w:szCs w:val="24"/>
                <w:shd w:val="clear" w:color="auto" w:fill="FFFFFF"/>
              </w:rPr>
              <w:t>pagal žemiau pateiktą formulę:</w:t>
            </w:r>
          </w:p>
          <w:p w14:paraId="631BB284" w14:textId="77777777" w:rsidR="00F40C10" w:rsidRPr="00314E0C" w:rsidRDefault="00F40C10" w:rsidP="00F40C10">
            <w:pPr>
              <w:jc w:val="both"/>
              <w:rPr>
                <w:rFonts w:ascii="Calibri" w:hAnsi="Calibri" w:cs="Calibri"/>
                <w:color w:val="000000"/>
                <w:szCs w:val="24"/>
              </w:rPr>
            </w:pPr>
          </w:p>
          <w:p w14:paraId="389C6259" w14:textId="7B469D23" w:rsidR="00F40C10" w:rsidRPr="00314E0C" w:rsidRDefault="00F84BF9" w:rsidP="00F40C10">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Theme="minorEastAsia" w:hAnsi="Cambria Math" w:cs="Calibri"/>
                  <w:szCs w:val="24"/>
                </w:rPr>
                <m:t>a+</m:t>
              </m:r>
              <m:d>
                <m:dPr>
                  <m:ctrlPr>
                    <w:rPr>
                      <w:rFonts w:ascii="Cambria Math" w:eastAsiaTheme="minorEastAsia" w:hAnsi="Cambria Math" w:cs="Calibri"/>
                      <w:szCs w:val="24"/>
                    </w:rPr>
                  </m:ctrlPr>
                </m:dPr>
                <m:e>
                  <m:f>
                    <m:fPr>
                      <m:ctrlPr>
                        <w:rPr>
                          <w:rFonts w:ascii="Cambria Math" w:eastAsiaTheme="minorEastAsia" w:hAnsi="Cambria Math" w:cs="Calibri"/>
                          <w:szCs w:val="24"/>
                        </w:rPr>
                      </m:ctrlPr>
                    </m:fPr>
                    <m:num>
                      <m:r>
                        <m:rPr>
                          <m:sty m:val="p"/>
                        </m:rPr>
                        <w:rPr>
                          <w:rFonts w:ascii="Cambria Math" w:eastAsiaTheme="minorEastAsia" w:hAnsi="Cambria Math" w:cs="Calibri"/>
                          <w:szCs w:val="24"/>
                        </w:rPr>
                        <m:t>k</m:t>
                      </m:r>
                    </m:num>
                    <m:den>
                      <m:r>
                        <m:rPr>
                          <m:sty m:val="p"/>
                        </m:rPr>
                        <w:rPr>
                          <w:rFonts w:ascii="Cambria Math" w:eastAsiaTheme="minorEastAsia" w:hAnsi="Cambria Math" w:cs="Calibri"/>
                          <w:szCs w:val="24"/>
                        </w:rPr>
                        <m:t>100</m:t>
                      </m:r>
                    </m:den>
                  </m:f>
                  <m:r>
                    <m:rPr>
                      <m:sty m:val="p"/>
                    </m:rPr>
                    <w:rPr>
                      <w:rFonts w:ascii="Cambria Math" w:eastAsiaTheme="minorEastAsia" w:hAnsi="Cambria Math" w:cs="Calibri"/>
                      <w:szCs w:val="24"/>
                    </w:rPr>
                    <m:t>×a</m:t>
                  </m:r>
                </m:e>
              </m:d>
            </m:oMath>
            <w:r w:rsidR="00F40C10" w:rsidRPr="00314E0C">
              <w:rPr>
                <w:rFonts w:ascii="Calibri" w:hAnsi="Calibri" w:cs="Calibri"/>
                <w:kern w:val="2"/>
                <w:szCs w:val="24"/>
              </w:rPr>
              <w:t>, kur a – įkainis (Eur be PVM) (jei peržiūra jau buvo atlikta, tai po paskutinio perskaičiavimo)</w:t>
            </w:r>
          </w:p>
          <w:p w14:paraId="6275B57D" w14:textId="5F07394E" w:rsidR="00F40C10" w:rsidRPr="00314E0C" w:rsidRDefault="00F40C10" w:rsidP="00F40C10">
            <w:pPr>
              <w:jc w:val="both"/>
              <w:textAlignment w:val="baseline"/>
              <w:rPr>
                <w:rFonts w:ascii="Calibri" w:hAnsi="Calibri" w:cs="Calibri"/>
                <w:szCs w:val="24"/>
              </w:rPr>
            </w:pPr>
            <w:r w:rsidRPr="00314E0C">
              <w:rPr>
                <w:rFonts w:ascii="Calibri" w:hAnsi="Calibri" w:cs="Calibri"/>
                <w:kern w:val="2"/>
                <w:szCs w:val="24"/>
              </w:rPr>
              <w:t>a</w:t>
            </w:r>
            <w:r w:rsidRPr="00314E0C">
              <w:rPr>
                <w:rFonts w:ascii="Calibri" w:hAnsi="Calibri" w:cs="Calibri"/>
                <w:kern w:val="2"/>
                <w:szCs w:val="24"/>
                <w:vertAlign w:val="subscript"/>
              </w:rPr>
              <w:t>1</w:t>
            </w:r>
            <w:r w:rsidRPr="00314E0C">
              <w:rPr>
                <w:rFonts w:ascii="Calibri" w:hAnsi="Calibri" w:cs="Calibri"/>
                <w:kern w:val="2"/>
                <w:szCs w:val="24"/>
              </w:rPr>
              <w:t xml:space="preserve"> – perskaičiuota (pakeista) įkainis (Eur be PVM)</w:t>
            </w:r>
          </w:p>
          <w:p w14:paraId="58C06F59" w14:textId="2EBA8B95" w:rsidR="00F40C10" w:rsidRPr="00314E0C" w:rsidRDefault="00F40C10" w:rsidP="00F40C10">
            <w:pPr>
              <w:jc w:val="both"/>
              <w:textAlignment w:val="baseline"/>
              <w:rPr>
                <w:rFonts w:ascii="Calibri" w:hAnsi="Calibri" w:cs="Calibri"/>
                <w:szCs w:val="24"/>
              </w:rPr>
            </w:pPr>
            <w:r w:rsidRPr="00314E0C">
              <w:rPr>
                <w:rFonts w:ascii="Calibri" w:hAnsi="Calibri" w:cs="Calibri"/>
                <w:kern w:val="2"/>
                <w:szCs w:val="24"/>
              </w:rPr>
              <w:t>k – pagal vartotojų kainų indeksą apskaičiuotas Vartojimo prekių ir paslaugų kainų pokytis (padidėjimas arba sumažėjimas) (%). „k“ reikšmė skaičiuojama pagal formulę:</w:t>
            </w:r>
          </w:p>
          <w:p w14:paraId="697C9B98" w14:textId="77777777" w:rsidR="00F40C10" w:rsidRPr="00314E0C" w:rsidRDefault="00F40C10" w:rsidP="00F40C10">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314E0C">
              <w:rPr>
                <w:rFonts w:ascii="Calibri" w:hAnsi="Calibri" w:cs="Calibri"/>
                <w:kern w:val="2"/>
                <w:szCs w:val="24"/>
              </w:rPr>
              <w:t>, (proc.) kur</w:t>
            </w:r>
          </w:p>
          <w:p w14:paraId="6C6A167E" w14:textId="08D3FF32" w:rsidR="00F40C10" w:rsidRPr="00314E0C" w:rsidRDefault="00F40C10" w:rsidP="00F40C10">
            <w:pPr>
              <w:jc w:val="both"/>
              <w:textAlignment w:val="baseline"/>
              <w:rPr>
                <w:rFonts w:ascii="Calibri" w:hAnsi="Calibri" w:cs="Calibri"/>
                <w:szCs w:val="24"/>
              </w:rPr>
            </w:pPr>
            <w:r w:rsidRPr="00314E0C">
              <w:rPr>
                <w:rFonts w:ascii="Calibri" w:hAnsi="Calibri" w:cs="Calibri"/>
                <w:kern w:val="2"/>
                <w:szCs w:val="24"/>
              </w:rPr>
              <w:lastRenderedPageBreak/>
              <w:t>Ind</w:t>
            </w:r>
            <w:r w:rsidRPr="00314E0C">
              <w:rPr>
                <w:rFonts w:ascii="Calibri" w:hAnsi="Calibri" w:cs="Calibri"/>
                <w:kern w:val="2"/>
                <w:szCs w:val="24"/>
                <w:vertAlign w:val="subscript"/>
              </w:rPr>
              <w:t>naujausias</w:t>
            </w:r>
            <w:r w:rsidRPr="00314E0C">
              <w:rPr>
                <w:rFonts w:ascii="Calibri" w:hAnsi="Calibri" w:cs="Calibri"/>
                <w:kern w:val="2"/>
                <w:szCs w:val="24"/>
              </w:rPr>
              <w:t xml:space="preserve"> – kreipimosi dėl įkainių peržiūros išsiuntimo kitai Šaliai dieną paskelbtas naujausias vartojimo prekių ir paslaugų indeksas.</w:t>
            </w:r>
          </w:p>
          <w:p w14:paraId="2135A33F" w14:textId="3B87CB6C" w:rsidR="00F40C10" w:rsidRPr="00314E0C" w:rsidRDefault="00F40C10" w:rsidP="00F40C10">
            <w:pPr>
              <w:jc w:val="both"/>
              <w:rPr>
                <w:rFonts w:ascii="Calibri" w:hAnsi="Calibri" w:cs="Calibri"/>
                <w:kern w:val="2"/>
                <w:szCs w:val="24"/>
              </w:rPr>
            </w:pPr>
            <w:r w:rsidRPr="00314E0C">
              <w:rPr>
                <w:rFonts w:ascii="Calibri" w:hAnsi="Calibri" w:cs="Calibri"/>
                <w:kern w:val="2"/>
                <w:szCs w:val="24"/>
              </w:rPr>
              <w:t>Ind</w:t>
            </w:r>
            <w:r w:rsidRPr="00314E0C">
              <w:rPr>
                <w:rFonts w:ascii="Calibri" w:hAnsi="Calibri" w:cs="Calibri"/>
                <w:kern w:val="2"/>
                <w:szCs w:val="24"/>
                <w:vertAlign w:val="subscript"/>
              </w:rPr>
              <w:t>pradžia</w:t>
            </w:r>
            <w:r w:rsidRPr="00314E0C">
              <w:rPr>
                <w:rFonts w:ascii="Calibri" w:hAnsi="Calibri" w:cs="Calibri"/>
                <w:kern w:val="2"/>
                <w:szCs w:val="24"/>
              </w:rPr>
              <w:t xml:space="preserve"> – laikotarpio pradžios datos (mėnesio) vartojimo prekių ir paslaugų indeksas.</w:t>
            </w:r>
          </w:p>
          <w:p w14:paraId="097A1C91" w14:textId="77777777" w:rsidR="00F40C10" w:rsidRPr="00314E0C" w:rsidRDefault="00F40C10" w:rsidP="00F40C10">
            <w:pPr>
              <w:jc w:val="both"/>
              <w:rPr>
                <w:rFonts w:ascii="Calibri" w:hAnsi="Calibri" w:cs="Calibri"/>
                <w:szCs w:val="24"/>
              </w:rPr>
            </w:pPr>
            <w:r w:rsidRPr="00314E0C">
              <w:rPr>
                <w:rFonts w:ascii="Calibri" w:hAnsi="Calibri" w:cs="Calibri"/>
                <w:kern w:val="2"/>
                <w:szCs w:val="24"/>
              </w:rPr>
              <w:t>Pirmojo perskaičiavimo atveju laikotarpio pradžia (mėnuo) yra</w:t>
            </w:r>
            <w:r w:rsidRPr="00314E0C">
              <w:rPr>
                <w:rFonts w:ascii="Calibri" w:hAnsi="Calibri" w:cs="Calibri"/>
                <w:szCs w:val="24"/>
              </w:rPr>
              <w:t xml:space="preserve"> Sutarties įsigaliojimo dienos mėnuo.</w:t>
            </w:r>
          </w:p>
          <w:p w14:paraId="3CEDDEC7" w14:textId="0B85076A" w:rsidR="00F40C10" w:rsidRPr="00314E0C" w:rsidRDefault="00F40C10" w:rsidP="00F40C10">
            <w:pPr>
              <w:jc w:val="both"/>
              <w:rPr>
                <w:rFonts w:ascii="Calibri" w:hAnsi="Calibri" w:cs="Calibri"/>
                <w:szCs w:val="24"/>
              </w:rPr>
            </w:pPr>
            <w:r w:rsidRPr="00314E0C">
              <w:rPr>
                <w:rFonts w:ascii="Calibri" w:hAnsi="Calibri" w:cs="Calibri"/>
                <w:kern w:val="2"/>
                <w:szCs w:val="24"/>
              </w:rPr>
              <w:t>Antrojo ir vėlesnių perskaičiavimų atveju laikotarpio pradžia (mėnuo) yra paskutinio perskaičiavimo metu naudotos paskelbto atitinkamo indekso reikšmės mėnuo.</w:t>
            </w:r>
          </w:p>
          <w:p w14:paraId="0C884DA4" w14:textId="0EDC1730" w:rsidR="00F40C10" w:rsidRPr="00314E0C" w:rsidRDefault="00F40C10" w:rsidP="00F40C10">
            <w:pPr>
              <w:jc w:val="both"/>
              <w:rPr>
                <w:rFonts w:ascii="Calibri" w:hAnsi="Calibri" w:cs="Calibri"/>
                <w:kern w:val="2"/>
                <w:szCs w:val="24"/>
                <w:shd w:val="clear" w:color="auto" w:fill="FFFFFF"/>
              </w:rPr>
            </w:pPr>
            <w:r w:rsidRPr="00314E0C">
              <w:rPr>
                <w:rFonts w:ascii="Calibri" w:hAnsi="Calibri" w:cs="Calibri"/>
                <w:kern w:val="2"/>
                <w:szCs w:val="24"/>
              </w:rPr>
              <w:t xml:space="preserve">5.3.3.7. </w:t>
            </w:r>
            <w:r w:rsidRPr="00314E0C">
              <w:rPr>
                <w:rFonts w:ascii="Calibri" w:hAnsi="Calibri" w:cs="Calibri"/>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314E0C">
              <w:rPr>
                <w:rFonts w:ascii="Calibri" w:hAnsi="Calibri" w:cs="Calibri"/>
                <w:kern w:val="2"/>
                <w:szCs w:val="24"/>
                <w:shd w:val="clear" w:color="auto" w:fill="FFFFFF"/>
                <w:vertAlign w:val="subscript"/>
              </w:rPr>
              <w:t>1</w:t>
            </w:r>
            <w:r w:rsidRPr="00314E0C">
              <w:rPr>
                <w:rFonts w:ascii="Calibri" w:hAnsi="Calibri" w:cs="Calibri"/>
                <w:kern w:val="2"/>
                <w:szCs w:val="24"/>
                <w:shd w:val="clear" w:color="auto" w:fill="FFFFFF"/>
              </w:rPr>
              <w:t>“ suapvalinamas iki dviejų skaitmenų po kablelio.</w:t>
            </w:r>
          </w:p>
          <w:p w14:paraId="64173BC8" w14:textId="497A95A3" w:rsidR="00F40C10" w:rsidRPr="00314E0C" w:rsidRDefault="00F40C10" w:rsidP="00F40C10">
            <w:pPr>
              <w:jc w:val="both"/>
              <w:rPr>
                <w:rFonts w:ascii="Calibri" w:hAnsi="Calibri" w:cs="Calibri"/>
                <w:kern w:val="2"/>
                <w:szCs w:val="24"/>
                <w:shd w:val="clear" w:color="auto" w:fill="FFFFFF"/>
              </w:rPr>
            </w:pPr>
            <w:r w:rsidRPr="00314E0C">
              <w:rPr>
                <w:rFonts w:ascii="Calibri" w:hAnsi="Calibri" w:cs="Calibri"/>
                <w:color w:val="000000"/>
                <w:kern w:val="2"/>
                <w:szCs w:val="24"/>
                <w:shd w:val="clear" w:color="auto" w:fill="FFFFFF"/>
              </w:rPr>
              <w:t xml:space="preserve">5.3.3.8. Šalis, </w:t>
            </w:r>
            <w:r w:rsidRPr="00314E0C">
              <w:rPr>
                <w:rFonts w:ascii="Calibri" w:hAnsi="Calibri" w:cs="Calibri"/>
                <w:kern w:val="2"/>
                <w:szCs w:val="24"/>
                <w:shd w:val="clear" w:color="auto" w:fill="FFFFFF"/>
              </w:rPr>
              <w:t xml:space="preserve">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14E0C">
              <w:rPr>
                <w:rFonts w:ascii="Calibri" w:hAnsi="Calibri" w:cs="Calibri"/>
                <w:kern w:val="2"/>
                <w:szCs w:val="24"/>
                <w:bdr w:val="none" w:sz="0" w:space="0" w:color="auto" w:frame="1"/>
              </w:rPr>
              <w:t>kitus oficialius šaltinių duomenis</w:t>
            </w:r>
            <w:r w:rsidRPr="00314E0C">
              <w:rPr>
                <w:rFonts w:ascii="Calibri" w:hAnsi="Calibri" w:cs="Calibri"/>
                <w:kern w:val="2"/>
                <w:szCs w:val="24"/>
                <w:shd w:val="clear" w:color="auto" w:fill="FFFFFF"/>
              </w:rPr>
              <w:t>, kita svarbi informacija. Prašyme Šalis neturi teisės nurodyti kito indekso ar prašyti perskaičiavimo pagal kitą indeksą nei nurodytas šioje procedūroje.</w:t>
            </w:r>
          </w:p>
          <w:p w14:paraId="6A5D5221" w14:textId="31BC314F" w:rsidR="00F40C10" w:rsidRPr="00314E0C" w:rsidRDefault="00F40C10" w:rsidP="00F40C10">
            <w:pPr>
              <w:jc w:val="both"/>
              <w:rPr>
                <w:rFonts w:ascii="Calibri" w:hAnsi="Calibri" w:cs="Calibri"/>
                <w:color w:val="000000"/>
                <w:kern w:val="2"/>
                <w:szCs w:val="24"/>
                <w:shd w:val="clear" w:color="auto" w:fill="FFFFFF"/>
              </w:rPr>
            </w:pPr>
            <w:r w:rsidRPr="00314E0C">
              <w:rPr>
                <w:rFonts w:ascii="Calibri" w:hAnsi="Calibri" w:cs="Calibri"/>
                <w:kern w:val="2"/>
                <w:szCs w:val="24"/>
                <w:shd w:val="clear" w:color="auto" w:fill="FFFFFF"/>
              </w:rPr>
              <w:t>5</w:t>
            </w:r>
            <w:r w:rsidRPr="00314E0C">
              <w:rPr>
                <w:rFonts w:ascii="Calibri" w:hAnsi="Calibri" w:cs="Calibri"/>
                <w:kern w:val="2"/>
                <w:szCs w:val="24"/>
              </w:rPr>
              <w:t xml:space="preserve">.3.3.9. </w:t>
            </w:r>
            <w:r w:rsidRPr="00314E0C">
              <w:rPr>
                <w:rFonts w:ascii="Calibri" w:hAnsi="Calibri" w:cs="Calibri"/>
                <w:kern w:val="2"/>
                <w:szCs w:val="24"/>
                <w:shd w:val="clear" w:color="auto" w:fill="FFFFFF"/>
              </w:rPr>
              <w:t>Susitarimas turi būti sudarytas per 10 (dešimt) kalendorinių dienų nuo Šalies pateikto tinkamo prašymo perskaičiuoti S</w:t>
            </w:r>
            <w:r w:rsidRPr="00314E0C">
              <w:rPr>
                <w:rFonts w:ascii="Calibri" w:hAnsi="Calibri" w:cs="Calibri"/>
                <w:kern w:val="2"/>
                <w:szCs w:val="24"/>
              </w:rPr>
              <w:t xml:space="preserve">utarties </w:t>
            </w:r>
            <w:r w:rsidRPr="00314E0C">
              <w:rPr>
                <w:rFonts w:ascii="Calibri" w:hAnsi="Calibri" w:cs="Calibri"/>
                <w:kern w:val="2"/>
                <w:szCs w:val="24"/>
                <w:shd w:val="clear" w:color="auto" w:fill="FFFFFF"/>
              </w:rPr>
              <w:t xml:space="preserve">įkainius gavimo </w:t>
            </w:r>
            <w:r w:rsidRPr="00314E0C">
              <w:rPr>
                <w:rFonts w:ascii="Calibri" w:hAnsi="Calibri" w:cs="Calibri"/>
                <w:color w:val="000000"/>
                <w:kern w:val="2"/>
                <w:szCs w:val="24"/>
                <w:shd w:val="clear" w:color="auto" w:fill="FFFFFF"/>
              </w:rPr>
              <w:t>dienos.</w:t>
            </w:r>
          </w:p>
          <w:p w14:paraId="19249A1A" w14:textId="77777777" w:rsidR="00F40C10" w:rsidRPr="00314E0C" w:rsidRDefault="00F40C10" w:rsidP="00F40C10">
            <w:pPr>
              <w:jc w:val="both"/>
              <w:rPr>
                <w:rFonts w:ascii="Calibri" w:hAnsi="Calibri" w:cs="Calibri"/>
                <w:color w:val="000000"/>
                <w:kern w:val="2"/>
                <w:szCs w:val="24"/>
                <w:bdr w:val="none" w:sz="0" w:space="0" w:color="auto" w:frame="1"/>
              </w:rPr>
            </w:pPr>
            <w:r w:rsidRPr="00314E0C">
              <w:rPr>
                <w:rFonts w:ascii="Calibri" w:hAnsi="Calibri" w:cs="Calibri"/>
                <w:color w:val="000000"/>
                <w:kern w:val="2"/>
                <w:szCs w:val="24"/>
                <w:shd w:val="clear" w:color="auto" w:fill="FFFFFF"/>
              </w:rPr>
              <w:t xml:space="preserve">5.3.3.10. </w:t>
            </w:r>
            <w:r w:rsidRPr="00314E0C">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p w14:paraId="5DCAE0CF" w14:textId="294D932D" w:rsidR="00F40C10" w:rsidRPr="00314E0C" w:rsidRDefault="00F40C10" w:rsidP="00F40C10">
            <w:pPr>
              <w:jc w:val="both"/>
              <w:rPr>
                <w:rFonts w:ascii="Calibri" w:hAnsi="Calibri" w:cs="Calibri"/>
                <w:color w:val="4472C4"/>
                <w:kern w:val="2"/>
                <w:szCs w:val="24"/>
              </w:rPr>
            </w:pPr>
          </w:p>
        </w:tc>
      </w:tr>
      <w:tr w:rsidR="00F40C10" w:rsidRPr="00314E0C" w14:paraId="4BB08A4E" w14:textId="77777777" w:rsidTr="07B8F023">
        <w:trPr>
          <w:trHeight w:val="300"/>
        </w:trPr>
        <w:tc>
          <w:tcPr>
            <w:tcW w:w="3093" w:type="dxa"/>
            <w:gridSpan w:val="2"/>
          </w:tcPr>
          <w:p w14:paraId="08E4B2C2"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lastRenderedPageBreak/>
              <w:t xml:space="preserve">5.3.4. Sutarties kainos / įkainių peržiūra dėl kainų lygio pokyčio pagal </w:t>
            </w:r>
            <w:r w:rsidRPr="00314E0C">
              <w:rPr>
                <w:rFonts w:ascii="Calibri" w:hAnsi="Calibri" w:cs="Calibri"/>
                <w:b/>
                <w:bCs/>
                <w:kern w:val="2"/>
                <w:szCs w:val="24"/>
              </w:rPr>
              <w:t>Paslaugų</w:t>
            </w:r>
            <w:r w:rsidRPr="00314E0C">
              <w:rPr>
                <w:rFonts w:ascii="Calibri" w:hAnsi="Calibri" w:cs="Calibri"/>
                <w:b/>
                <w:kern w:val="2"/>
                <w:szCs w:val="24"/>
              </w:rPr>
              <w:t xml:space="preserve"> grupių kainų pokyčius</w:t>
            </w:r>
          </w:p>
        </w:tc>
        <w:tc>
          <w:tcPr>
            <w:tcW w:w="6441" w:type="dxa"/>
            <w:gridSpan w:val="2"/>
          </w:tcPr>
          <w:p w14:paraId="48AA646A" w14:textId="77777777" w:rsidR="00F40C10" w:rsidRPr="00314E0C" w:rsidRDefault="00F40C10" w:rsidP="00F40C10">
            <w:pPr>
              <w:rPr>
                <w:rFonts w:ascii="Calibri" w:hAnsi="Calibri" w:cs="Calibri"/>
                <w:kern w:val="2"/>
                <w:szCs w:val="24"/>
              </w:rPr>
            </w:pPr>
            <w:r w:rsidRPr="00314E0C">
              <w:rPr>
                <w:rFonts w:ascii="Calibri" w:hAnsi="Calibri" w:cs="Calibri"/>
                <w:kern w:val="2"/>
                <w:szCs w:val="24"/>
              </w:rPr>
              <w:t>Netaikoma</w:t>
            </w:r>
          </w:p>
          <w:p w14:paraId="62435213" w14:textId="0E6A7BB1" w:rsidR="00F40C10" w:rsidRPr="00314E0C" w:rsidRDefault="00F40C10" w:rsidP="00F40C10">
            <w:pPr>
              <w:rPr>
                <w:rFonts w:ascii="Calibri" w:hAnsi="Calibri" w:cs="Calibri"/>
                <w:szCs w:val="24"/>
              </w:rPr>
            </w:pPr>
          </w:p>
        </w:tc>
      </w:tr>
      <w:tr w:rsidR="00F40C10" w:rsidRPr="00314E0C" w14:paraId="006D9F81" w14:textId="77777777" w:rsidTr="07B8F023">
        <w:trPr>
          <w:trHeight w:val="300"/>
        </w:trPr>
        <w:tc>
          <w:tcPr>
            <w:tcW w:w="3093" w:type="dxa"/>
            <w:gridSpan w:val="2"/>
          </w:tcPr>
          <w:p w14:paraId="4EB69F49" w14:textId="77777777" w:rsidR="00F40C10" w:rsidRPr="00314E0C" w:rsidRDefault="00F40C10" w:rsidP="00F40C10">
            <w:pPr>
              <w:rPr>
                <w:rFonts w:ascii="Calibri" w:hAnsi="Calibri" w:cs="Calibri"/>
                <w:b/>
                <w:bCs/>
                <w:kern w:val="2"/>
                <w:szCs w:val="24"/>
              </w:rPr>
            </w:pPr>
            <w:r w:rsidRPr="00314E0C">
              <w:rPr>
                <w:rFonts w:ascii="Calibri" w:hAnsi="Calibri" w:cs="Calibri"/>
                <w:b/>
                <w:bCs/>
                <w:kern w:val="2"/>
                <w:szCs w:val="24"/>
              </w:rPr>
              <w:t xml:space="preserve">5.4. Sutarties kainos / įkainių apskaičiavimas taikant </w:t>
            </w:r>
            <w:r w:rsidRPr="00314E0C">
              <w:rPr>
                <w:rFonts w:ascii="Calibri" w:hAnsi="Calibri" w:cs="Calibri"/>
                <w:b/>
                <w:bCs/>
                <w:kern w:val="2"/>
                <w:szCs w:val="24"/>
                <w:u w:val="single"/>
              </w:rPr>
              <w:t>kiekio (apimties)</w:t>
            </w:r>
            <w:r w:rsidRPr="00314E0C">
              <w:rPr>
                <w:rFonts w:ascii="Calibri" w:hAnsi="Calibri" w:cs="Calibri"/>
                <w:b/>
                <w:bCs/>
                <w:kern w:val="2"/>
                <w:szCs w:val="24"/>
              </w:rPr>
              <w:t xml:space="preserve"> keitimo taisykles</w:t>
            </w:r>
          </w:p>
        </w:tc>
        <w:tc>
          <w:tcPr>
            <w:tcW w:w="6441" w:type="dxa"/>
            <w:gridSpan w:val="2"/>
          </w:tcPr>
          <w:p w14:paraId="0B060154" w14:textId="75EB4BA0" w:rsidR="00AA2FAA" w:rsidRPr="00314E0C" w:rsidRDefault="00D318B7" w:rsidP="00D318B7">
            <w:pPr>
              <w:jc w:val="both"/>
              <w:rPr>
                <w:rFonts w:ascii="Calibri" w:hAnsi="Calibri" w:cs="Calibri"/>
                <w:szCs w:val="24"/>
              </w:rPr>
            </w:pPr>
            <w:r>
              <w:rPr>
                <w:rFonts w:ascii="Calibri" w:hAnsi="Calibri" w:cs="Calibri"/>
                <w:szCs w:val="24"/>
              </w:rPr>
              <w:t>Netaikoma</w:t>
            </w:r>
          </w:p>
        </w:tc>
      </w:tr>
      <w:tr w:rsidR="00F40C10" w:rsidRPr="00314E0C" w14:paraId="117C9F48" w14:textId="77777777" w:rsidTr="07B8F023">
        <w:trPr>
          <w:trHeight w:val="300"/>
        </w:trPr>
        <w:tc>
          <w:tcPr>
            <w:tcW w:w="3093" w:type="dxa"/>
            <w:gridSpan w:val="2"/>
          </w:tcPr>
          <w:p w14:paraId="088CBCE2"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5.5. Atsiskaitymo su Tiekėju terminas ir tvarka</w:t>
            </w:r>
          </w:p>
        </w:tc>
        <w:tc>
          <w:tcPr>
            <w:tcW w:w="6441" w:type="dxa"/>
            <w:gridSpan w:val="2"/>
          </w:tcPr>
          <w:p w14:paraId="4452A5C9" w14:textId="3A35F7B9" w:rsidR="00F40C10" w:rsidRPr="00314E0C" w:rsidRDefault="00F40C10" w:rsidP="00F40C10">
            <w:pPr>
              <w:jc w:val="both"/>
              <w:rPr>
                <w:rFonts w:ascii="Calibri" w:hAnsi="Calibri" w:cs="Calibri"/>
                <w:kern w:val="2"/>
                <w:szCs w:val="24"/>
              </w:rPr>
            </w:pPr>
            <w:r w:rsidRPr="00314E0C">
              <w:rPr>
                <w:rFonts w:ascii="Calibri" w:hAnsi="Calibri" w:cs="Calibri"/>
                <w:kern w:val="2"/>
                <w:szCs w:val="24"/>
              </w:rPr>
              <w:t>Pirkėjas atsiskaito su Tiekėju ne vėliau kaip per 30 (trisdešimt) dienų nuo Sąskaitos gavimo dienos.</w:t>
            </w:r>
          </w:p>
          <w:p w14:paraId="01A01DA8" w14:textId="77777777" w:rsidR="00BB42B9" w:rsidRPr="00314E0C" w:rsidRDefault="00BB42B9" w:rsidP="00F40C10">
            <w:pPr>
              <w:jc w:val="both"/>
              <w:rPr>
                <w:rFonts w:ascii="Calibri" w:hAnsi="Calibri" w:cs="Calibri"/>
                <w:szCs w:val="24"/>
              </w:rPr>
            </w:pPr>
          </w:p>
          <w:p w14:paraId="6B387C73" w14:textId="191CBB5C" w:rsidR="00F40C10" w:rsidRPr="00314E0C" w:rsidRDefault="00F40C10" w:rsidP="00F40C10">
            <w:pPr>
              <w:jc w:val="both"/>
              <w:rPr>
                <w:rFonts w:ascii="Calibri" w:hAnsi="Calibri" w:cs="Calibri"/>
                <w:color w:val="000000" w:themeColor="text1"/>
                <w:szCs w:val="24"/>
              </w:rPr>
            </w:pPr>
            <w:r w:rsidRPr="00314E0C">
              <w:rPr>
                <w:rFonts w:ascii="Calibri" w:hAnsi="Calibri" w:cs="Calibri"/>
                <w:color w:val="000000"/>
                <w:kern w:val="2"/>
                <w:szCs w:val="24"/>
                <w:shd w:val="clear" w:color="auto" w:fill="FFFFFF"/>
              </w:rPr>
              <w:t>Apmokėjimo sąlygos:</w:t>
            </w:r>
            <w:r w:rsidRPr="00314E0C">
              <w:rPr>
                <w:rFonts w:ascii="Calibri" w:hAnsi="Calibri" w:cs="Calibri"/>
                <w:color w:val="4472C4"/>
                <w:kern w:val="2"/>
                <w:szCs w:val="24"/>
                <w:shd w:val="clear" w:color="auto" w:fill="FFFFFF"/>
              </w:rPr>
              <w:t xml:space="preserve"> </w:t>
            </w:r>
          </w:p>
          <w:p w14:paraId="32B636C3" w14:textId="5F6BC722" w:rsidR="00F40C10" w:rsidRPr="00314E0C" w:rsidRDefault="00833F89" w:rsidP="5FF3B48D">
            <w:pPr>
              <w:jc w:val="both"/>
              <w:rPr>
                <w:rFonts w:ascii="Calibri" w:hAnsi="Calibri" w:cs="Calibri"/>
              </w:rPr>
            </w:pPr>
            <w:r w:rsidRPr="6C847F7F">
              <w:rPr>
                <w:rFonts w:ascii="Calibri" w:hAnsi="Calibri" w:cs="Calibri"/>
              </w:rPr>
              <w:t xml:space="preserve"> Suteikus paslaugas</w:t>
            </w:r>
            <w:r w:rsidR="00F40C10" w:rsidRPr="5FF3B48D">
              <w:rPr>
                <w:rFonts w:ascii="Calibri" w:hAnsi="Calibri" w:cs="Calibri"/>
                <w:kern w:val="2"/>
                <w:shd w:val="clear" w:color="auto" w:fill="FFFFFF"/>
              </w:rPr>
              <w:t>, mokama už konkretų kiekį / apimtį pagal nustatytus įkainius.</w:t>
            </w:r>
            <w:r w:rsidR="00F40C10" w:rsidRPr="00314E0C">
              <w:rPr>
                <w:rFonts w:ascii="Calibri" w:hAnsi="Calibri" w:cs="Calibri"/>
                <w:szCs w:val="24"/>
              </w:rPr>
              <w:br/>
            </w:r>
            <w:r w:rsidR="00F40C10" w:rsidRPr="5FF3B48D">
              <w:rPr>
                <w:rFonts w:ascii="Calibri" w:hAnsi="Calibri" w:cs="Calibri"/>
              </w:rPr>
              <w:t xml:space="preserve">Pirkėjas už Sutartyje ir jos prieduose nustatyta tvarka už einamąjį </w:t>
            </w:r>
            <w:r w:rsidR="00F40C10" w:rsidRPr="5FF3B48D">
              <w:rPr>
                <w:rFonts w:ascii="Calibri" w:hAnsi="Calibri" w:cs="Calibri"/>
              </w:rPr>
              <w:lastRenderedPageBreak/>
              <w:t xml:space="preserve">mėnesį </w:t>
            </w:r>
            <w:r w:rsidRPr="6C847F7F">
              <w:rPr>
                <w:rFonts w:ascii="Calibri" w:hAnsi="Calibri" w:cs="Calibri"/>
              </w:rPr>
              <w:t xml:space="preserve">faktiškai </w:t>
            </w:r>
            <w:r w:rsidR="00F40C10" w:rsidRPr="5FF3B48D">
              <w:rPr>
                <w:rFonts w:ascii="Calibri" w:hAnsi="Calibri" w:cs="Calibri"/>
              </w:rPr>
              <w:t>suteiktas Paslaugas sumoka Tiekėjui pagal Paslaugų įkainius, nurodytus Sutarties priede</w:t>
            </w:r>
            <w:r w:rsidR="003C1DA2" w:rsidRPr="5FF3B48D">
              <w:rPr>
                <w:rFonts w:ascii="Calibri" w:hAnsi="Calibri" w:cs="Calibri"/>
              </w:rPr>
              <w:t xml:space="preserve"> Nr. 2</w:t>
            </w:r>
            <w:r w:rsidR="0F443513" w:rsidRPr="5FF3B48D">
              <w:rPr>
                <w:rFonts w:ascii="Calibri" w:hAnsi="Calibri" w:cs="Calibri"/>
              </w:rPr>
              <w:t xml:space="preserve"> “Pasiūlymas”</w:t>
            </w:r>
            <w:r w:rsidR="00F40C10" w:rsidRPr="5FF3B48D">
              <w:rPr>
                <w:rFonts w:ascii="Calibri" w:hAnsi="Calibri" w:cs="Calibri"/>
              </w:rPr>
              <w:t xml:space="preserve">, Tiekėjui ir Pirkėjui pasirašius Paslaugų perdavimo - priėmimo aktą </w:t>
            </w:r>
            <w:r w:rsidR="00CB0F21" w:rsidRPr="6C847F7F">
              <w:rPr>
                <w:rFonts w:ascii="Calibri" w:hAnsi="Calibri" w:cs="Calibri"/>
              </w:rPr>
              <w:t xml:space="preserve">ir pateikus 4.5 p. nurodytus dokumentus. </w:t>
            </w:r>
            <w:r w:rsidR="00F40C10" w:rsidRPr="5FF3B48D">
              <w:rPr>
                <w:rFonts w:ascii="Calibri" w:hAnsi="Calibri" w:cs="Calibri"/>
              </w:rPr>
              <w:t>Tiekėj</w:t>
            </w:r>
            <w:r w:rsidR="0043543C" w:rsidRPr="6C847F7F">
              <w:rPr>
                <w:rFonts w:ascii="Calibri" w:hAnsi="Calibri" w:cs="Calibri"/>
              </w:rPr>
              <w:t>as</w:t>
            </w:r>
            <w:r w:rsidR="00F40C10" w:rsidRPr="5FF3B48D">
              <w:rPr>
                <w:rFonts w:ascii="Calibri" w:hAnsi="Calibri" w:cs="Calibri"/>
              </w:rPr>
              <w:t xml:space="preserve"> per Sąskaitų administravimo bendrąją informacinę sistemą (SABIS) pateik</w:t>
            </w:r>
            <w:r w:rsidR="0043543C" w:rsidRPr="6C847F7F">
              <w:rPr>
                <w:rFonts w:ascii="Calibri" w:hAnsi="Calibri" w:cs="Calibri"/>
              </w:rPr>
              <w:t>ia</w:t>
            </w:r>
            <w:r w:rsidR="00F40C10" w:rsidRPr="5FF3B48D">
              <w:rPr>
                <w:rFonts w:ascii="Calibri" w:hAnsi="Calibri" w:cs="Calibri"/>
              </w:rPr>
              <w:t xml:space="preserve"> PVM sąskaitą faktūrą už suteiktas Paslaugas </w:t>
            </w:r>
            <w:r w:rsidR="00F40C10" w:rsidRPr="5FF3B48D">
              <w:rPr>
                <w:rFonts w:ascii="Calibri" w:hAnsi="Calibri" w:cs="Calibri"/>
                <w:color w:val="000000" w:themeColor="text1"/>
              </w:rPr>
              <w:t>kartu su abiejų šalių pasirašytu paslaugų perdavimo-priėmimo aktu</w:t>
            </w:r>
            <w:r w:rsidR="00F40C10" w:rsidRPr="5FF3B48D">
              <w:rPr>
                <w:rFonts w:ascii="Calibri" w:hAnsi="Calibri" w:cs="Calibri"/>
              </w:rPr>
              <w:t>, bet ne vėliau kaip iki kito mėnesio 10 dienos.</w:t>
            </w:r>
          </w:p>
          <w:p w14:paraId="3B965661" w14:textId="32A3F295" w:rsidR="00AA2FAA" w:rsidRPr="00314E0C" w:rsidRDefault="00AA2FAA" w:rsidP="00F40C10">
            <w:pPr>
              <w:jc w:val="both"/>
              <w:rPr>
                <w:rFonts w:ascii="Calibri" w:hAnsi="Calibri" w:cs="Calibri"/>
                <w:color w:val="000000"/>
                <w:kern w:val="2"/>
                <w:szCs w:val="24"/>
                <w:shd w:val="clear" w:color="auto" w:fill="FFFFFF"/>
              </w:rPr>
            </w:pPr>
          </w:p>
        </w:tc>
      </w:tr>
      <w:tr w:rsidR="00F40C10" w:rsidRPr="00314E0C" w14:paraId="7A0A1121" w14:textId="77777777" w:rsidTr="07B8F023">
        <w:trPr>
          <w:trHeight w:val="300"/>
        </w:trPr>
        <w:tc>
          <w:tcPr>
            <w:tcW w:w="3093" w:type="dxa"/>
            <w:gridSpan w:val="2"/>
          </w:tcPr>
          <w:p w14:paraId="74F7510A"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lastRenderedPageBreak/>
              <w:t>5.6. Avansas</w:t>
            </w:r>
          </w:p>
        </w:tc>
        <w:tc>
          <w:tcPr>
            <w:tcW w:w="6441" w:type="dxa"/>
            <w:gridSpan w:val="2"/>
          </w:tcPr>
          <w:p w14:paraId="4EECDC33" w14:textId="77777777" w:rsidR="00F40C10" w:rsidRPr="00314E0C" w:rsidRDefault="00F40C10" w:rsidP="00F40C10">
            <w:pPr>
              <w:rPr>
                <w:rFonts w:ascii="Calibri" w:hAnsi="Calibri" w:cs="Calibri"/>
                <w:kern w:val="2"/>
                <w:szCs w:val="24"/>
              </w:rPr>
            </w:pPr>
            <w:r w:rsidRPr="00314E0C">
              <w:rPr>
                <w:rFonts w:ascii="Calibri" w:hAnsi="Calibri" w:cs="Calibri"/>
                <w:kern w:val="2"/>
                <w:szCs w:val="24"/>
              </w:rPr>
              <w:t>Netaikoma</w:t>
            </w:r>
          </w:p>
          <w:p w14:paraId="3C9D4FC5" w14:textId="7E4CFEFE" w:rsidR="00F40C10" w:rsidRPr="00314E0C" w:rsidRDefault="00F40C10" w:rsidP="00F40C10">
            <w:pPr>
              <w:spacing w:line="259" w:lineRule="auto"/>
              <w:rPr>
                <w:rFonts w:ascii="Calibri" w:hAnsi="Calibri" w:cs="Calibri"/>
                <w:color w:val="000000"/>
                <w:kern w:val="2"/>
                <w:szCs w:val="24"/>
                <w:shd w:val="clear" w:color="auto" w:fill="FFFFFF"/>
              </w:rPr>
            </w:pPr>
          </w:p>
        </w:tc>
      </w:tr>
      <w:tr w:rsidR="00F40C10" w:rsidRPr="00314E0C" w14:paraId="515FD854" w14:textId="77777777" w:rsidTr="07B8F023">
        <w:trPr>
          <w:trHeight w:val="300"/>
        </w:trPr>
        <w:tc>
          <w:tcPr>
            <w:tcW w:w="3093" w:type="dxa"/>
            <w:gridSpan w:val="2"/>
          </w:tcPr>
          <w:p w14:paraId="6F4013A6"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5.7. Avanso užtikrinimas</w:t>
            </w:r>
          </w:p>
        </w:tc>
        <w:tc>
          <w:tcPr>
            <w:tcW w:w="6441" w:type="dxa"/>
            <w:gridSpan w:val="2"/>
          </w:tcPr>
          <w:p w14:paraId="083EC078" w14:textId="77777777" w:rsidR="00F40C10" w:rsidRPr="00314E0C" w:rsidRDefault="00F40C10" w:rsidP="00F40C10">
            <w:pPr>
              <w:rPr>
                <w:rFonts w:ascii="Calibri" w:hAnsi="Calibri" w:cs="Calibri"/>
                <w:kern w:val="2"/>
                <w:szCs w:val="24"/>
              </w:rPr>
            </w:pPr>
            <w:r w:rsidRPr="00314E0C">
              <w:rPr>
                <w:rFonts w:ascii="Calibri" w:hAnsi="Calibri" w:cs="Calibri"/>
                <w:kern w:val="2"/>
                <w:szCs w:val="24"/>
              </w:rPr>
              <w:t>Netaikoma</w:t>
            </w:r>
          </w:p>
          <w:p w14:paraId="276E6686" w14:textId="215158DA" w:rsidR="00F40C10" w:rsidRPr="00314E0C" w:rsidRDefault="00F40C10" w:rsidP="00F40C10">
            <w:pPr>
              <w:rPr>
                <w:rFonts w:ascii="Calibri" w:hAnsi="Calibri" w:cs="Calibri"/>
                <w:kern w:val="2"/>
                <w:szCs w:val="24"/>
              </w:rPr>
            </w:pPr>
          </w:p>
        </w:tc>
      </w:tr>
      <w:tr w:rsidR="00F40C10" w:rsidRPr="00314E0C" w14:paraId="0901391D" w14:textId="77777777" w:rsidTr="07B8F023">
        <w:trPr>
          <w:trHeight w:val="300"/>
        </w:trPr>
        <w:tc>
          <w:tcPr>
            <w:tcW w:w="9534" w:type="dxa"/>
            <w:gridSpan w:val="4"/>
          </w:tcPr>
          <w:p w14:paraId="64FAEA73" w14:textId="77777777" w:rsidR="00F40C10" w:rsidRPr="00314E0C" w:rsidRDefault="00F40C10" w:rsidP="00F40C10">
            <w:pPr>
              <w:jc w:val="center"/>
              <w:rPr>
                <w:rFonts w:ascii="Calibri" w:hAnsi="Calibri" w:cs="Calibri"/>
                <w:bCs/>
                <w:kern w:val="2"/>
                <w:szCs w:val="24"/>
              </w:rPr>
            </w:pPr>
            <w:r w:rsidRPr="00314E0C">
              <w:rPr>
                <w:rFonts w:ascii="Calibri" w:hAnsi="Calibri" w:cs="Calibri"/>
                <w:b/>
                <w:kern w:val="2"/>
                <w:szCs w:val="24"/>
              </w:rPr>
              <w:t>6. PASLAUGŲ KOKYBĖ IR GARANTINIAI ĮSIPAREIGOJIMAI</w:t>
            </w:r>
          </w:p>
        </w:tc>
      </w:tr>
      <w:tr w:rsidR="00F40C10" w:rsidRPr="00314E0C" w14:paraId="2017914A" w14:textId="77777777" w:rsidTr="07B8F023">
        <w:trPr>
          <w:trHeight w:val="300"/>
        </w:trPr>
        <w:tc>
          <w:tcPr>
            <w:tcW w:w="3093" w:type="dxa"/>
            <w:gridSpan w:val="2"/>
          </w:tcPr>
          <w:p w14:paraId="0EF8C044" w14:textId="77777777" w:rsidR="00F40C10" w:rsidRPr="00314E0C" w:rsidRDefault="00F40C10" w:rsidP="00F40C10">
            <w:pPr>
              <w:rPr>
                <w:rFonts w:ascii="Calibri" w:hAnsi="Calibri" w:cs="Calibri"/>
                <w:b/>
                <w:kern w:val="2"/>
                <w:szCs w:val="24"/>
              </w:rPr>
            </w:pPr>
            <w:r w:rsidRPr="00314E0C">
              <w:rPr>
                <w:rFonts w:ascii="Calibri" w:hAnsi="Calibri" w:cs="Calibri"/>
                <w:b/>
                <w:kern w:val="2"/>
                <w:szCs w:val="24"/>
              </w:rPr>
              <w:t>6.1. Garantinis terminas</w:t>
            </w:r>
          </w:p>
        </w:tc>
        <w:tc>
          <w:tcPr>
            <w:tcW w:w="6441" w:type="dxa"/>
            <w:gridSpan w:val="2"/>
          </w:tcPr>
          <w:p w14:paraId="77F4A30D" w14:textId="77777777" w:rsidR="00F40C10" w:rsidRPr="00314E0C" w:rsidRDefault="00F40C10" w:rsidP="00F40C10">
            <w:pPr>
              <w:rPr>
                <w:rFonts w:ascii="Calibri" w:hAnsi="Calibri" w:cs="Calibri"/>
                <w:kern w:val="2"/>
                <w:szCs w:val="24"/>
              </w:rPr>
            </w:pPr>
            <w:r w:rsidRPr="00314E0C">
              <w:rPr>
                <w:rFonts w:ascii="Calibri" w:hAnsi="Calibri" w:cs="Calibri"/>
                <w:kern w:val="2"/>
                <w:szCs w:val="24"/>
              </w:rPr>
              <w:t>Netaikoma</w:t>
            </w:r>
          </w:p>
          <w:p w14:paraId="33BACB57" w14:textId="16D70A7E" w:rsidR="00F40C10" w:rsidRPr="00314E0C" w:rsidRDefault="00F40C10" w:rsidP="00F40C10">
            <w:pPr>
              <w:rPr>
                <w:rFonts w:ascii="Calibri" w:hAnsi="Calibri" w:cs="Calibri"/>
                <w:szCs w:val="24"/>
              </w:rPr>
            </w:pPr>
          </w:p>
        </w:tc>
      </w:tr>
      <w:tr w:rsidR="00F40C10" w:rsidRPr="00314E0C" w14:paraId="36DDA62D" w14:textId="77777777" w:rsidTr="07B8F023">
        <w:trPr>
          <w:trHeight w:val="300"/>
        </w:trPr>
        <w:tc>
          <w:tcPr>
            <w:tcW w:w="3093" w:type="dxa"/>
            <w:gridSpan w:val="2"/>
          </w:tcPr>
          <w:p w14:paraId="1A742342" w14:textId="77777777" w:rsidR="00F40C10" w:rsidRPr="00314E0C" w:rsidRDefault="00F40C10" w:rsidP="00F40C10">
            <w:pPr>
              <w:rPr>
                <w:rFonts w:ascii="Calibri" w:hAnsi="Calibri" w:cs="Calibri"/>
                <w:b/>
                <w:szCs w:val="24"/>
              </w:rPr>
            </w:pPr>
            <w:r w:rsidRPr="00314E0C">
              <w:rPr>
                <w:rFonts w:ascii="Calibri" w:hAnsi="Calibri" w:cs="Calibri"/>
                <w:b/>
                <w:szCs w:val="24"/>
              </w:rPr>
              <w:t>6.2. Terminas Paslaugų trūkumams pašalinti</w:t>
            </w:r>
          </w:p>
          <w:p w14:paraId="7135D699" w14:textId="77777777" w:rsidR="00E32D32" w:rsidRPr="00314E0C" w:rsidRDefault="00E32D32" w:rsidP="00F40C10">
            <w:pPr>
              <w:rPr>
                <w:rFonts w:ascii="Calibri" w:hAnsi="Calibri" w:cs="Calibri"/>
                <w:b/>
                <w:kern w:val="2"/>
                <w:szCs w:val="24"/>
              </w:rPr>
            </w:pPr>
          </w:p>
          <w:p w14:paraId="432D7EB4" w14:textId="77777777" w:rsidR="00E32D32" w:rsidRPr="00314E0C" w:rsidRDefault="00E32D32" w:rsidP="00F40C10">
            <w:pPr>
              <w:rPr>
                <w:rFonts w:ascii="Calibri" w:hAnsi="Calibri" w:cs="Calibri"/>
                <w:b/>
                <w:kern w:val="2"/>
                <w:szCs w:val="24"/>
              </w:rPr>
            </w:pPr>
          </w:p>
        </w:tc>
        <w:tc>
          <w:tcPr>
            <w:tcW w:w="6441" w:type="dxa"/>
            <w:gridSpan w:val="2"/>
          </w:tcPr>
          <w:p w14:paraId="7FE37EFD" w14:textId="609DCF4A" w:rsidR="00F40C10" w:rsidRPr="00202FA4" w:rsidRDefault="00F40C10" w:rsidP="3F9C5E99">
            <w:pPr>
              <w:jc w:val="both"/>
              <w:rPr>
                <w:rFonts w:ascii="Calibri" w:hAnsi="Calibri" w:cs="Calibri"/>
              </w:rPr>
            </w:pPr>
            <w:r w:rsidRPr="3F9C5E99">
              <w:rPr>
                <w:rFonts w:ascii="Calibri" w:hAnsi="Calibri" w:cs="Calibri"/>
              </w:rPr>
              <w:t>P</w:t>
            </w:r>
            <w:r w:rsidR="2D17A165" w:rsidRPr="3F9C5E99">
              <w:rPr>
                <w:rFonts w:ascii="Calibri" w:hAnsi="Calibri" w:cs="Calibri"/>
              </w:rPr>
              <w:t>irkėjo</w:t>
            </w:r>
            <w:r w:rsidRPr="3F9C5E99">
              <w:rPr>
                <w:rFonts w:ascii="Calibri" w:hAnsi="Calibri" w:cs="Calibri"/>
              </w:rPr>
              <w:t xml:space="preserve"> nustatytiems Paslaugų trūkumams šalinti nustatomas ne ilgesnis nei </w:t>
            </w:r>
            <w:r w:rsidR="11CBCAA7" w:rsidRPr="00C63B57">
              <w:rPr>
                <w:rFonts w:ascii="Calibri" w:hAnsi="Calibri" w:cs="Calibri"/>
              </w:rPr>
              <w:t>3</w:t>
            </w:r>
            <w:r w:rsidRPr="00C63B57">
              <w:rPr>
                <w:rFonts w:ascii="Calibri" w:hAnsi="Calibri" w:cs="Calibri"/>
              </w:rPr>
              <w:t xml:space="preserve"> darbo dien</w:t>
            </w:r>
            <w:r w:rsidR="60D7C486" w:rsidRPr="00C63B57">
              <w:rPr>
                <w:rFonts w:ascii="Calibri" w:hAnsi="Calibri" w:cs="Calibri"/>
              </w:rPr>
              <w:t>ų</w:t>
            </w:r>
            <w:r w:rsidR="00E66B6E" w:rsidRPr="00C63B57">
              <w:rPr>
                <w:rFonts w:ascii="Calibri" w:hAnsi="Calibri" w:cs="Calibri"/>
              </w:rPr>
              <w:t xml:space="preserve"> </w:t>
            </w:r>
            <w:r w:rsidRPr="00C63B57">
              <w:rPr>
                <w:rFonts w:ascii="Calibri" w:hAnsi="Calibri" w:cs="Calibri"/>
              </w:rPr>
              <w:t>terminas</w:t>
            </w:r>
            <w:r w:rsidRPr="3F9C5E99">
              <w:rPr>
                <w:rFonts w:ascii="Calibri" w:hAnsi="Calibri" w:cs="Calibri"/>
              </w:rPr>
              <w:t xml:space="preserve">. Sudėtingų trūkumų atvejais, kurių dėl objektyvių priežasčių neįmanoma išspręsti per nurodytą laiką, </w:t>
            </w:r>
            <w:r w:rsidR="1CF74451" w:rsidRPr="3F9C5E99">
              <w:rPr>
                <w:rFonts w:ascii="Calibri" w:hAnsi="Calibri" w:cs="Calibri"/>
              </w:rPr>
              <w:t>Tiekėjas</w:t>
            </w:r>
            <w:r w:rsidRPr="3F9C5E99">
              <w:rPr>
                <w:rFonts w:ascii="Calibri" w:hAnsi="Calibri" w:cs="Calibri"/>
              </w:rPr>
              <w:t xml:space="preserve"> informuoja P</w:t>
            </w:r>
            <w:r w:rsidR="634EAA3A" w:rsidRPr="3F9C5E99">
              <w:rPr>
                <w:rFonts w:ascii="Calibri" w:hAnsi="Calibri" w:cs="Calibri"/>
              </w:rPr>
              <w:t>irkėją</w:t>
            </w:r>
            <w:r w:rsidRPr="3F9C5E99">
              <w:rPr>
                <w:rFonts w:ascii="Calibri" w:hAnsi="Calibri" w:cs="Calibri"/>
              </w:rPr>
              <w:t xml:space="preserve"> ir susitaria dėl trūkumų šalinimo termino pratęsimo.</w:t>
            </w:r>
          </w:p>
          <w:p w14:paraId="0164FECD" w14:textId="77777777" w:rsidR="00175503" w:rsidRPr="00202FA4" w:rsidRDefault="00175503" w:rsidP="00F40C10">
            <w:pPr>
              <w:jc w:val="both"/>
              <w:rPr>
                <w:rFonts w:ascii="Calibri" w:hAnsi="Calibri" w:cs="Calibri"/>
                <w:szCs w:val="24"/>
              </w:rPr>
            </w:pPr>
          </w:p>
          <w:p w14:paraId="5DD3F2E5" w14:textId="77777777" w:rsidR="00E32D32" w:rsidRPr="00202FA4" w:rsidRDefault="00340B55" w:rsidP="6C847F7F">
            <w:pPr>
              <w:jc w:val="both"/>
              <w:rPr>
                <w:rFonts w:ascii="Calibri" w:hAnsi="Calibri" w:cs="Calibri"/>
                <w:szCs w:val="24"/>
              </w:rPr>
            </w:pPr>
            <w:r w:rsidRPr="00202FA4">
              <w:rPr>
                <w:rFonts w:ascii="Calibri" w:hAnsi="Calibri" w:cs="Calibri"/>
                <w:szCs w:val="24"/>
              </w:rPr>
              <w:t>Pirkėjui</w:t>
            </w:r>
            <w:r w:rsidR="00175503" w:rsidRPr="00202FA4">
              <w:rPr>
                <w:rFonts w:ascii="Calibri" w:hAnsi="Calibri" w:cs="Calibri"/>
                <w:szCs w:val="24"/>
              </w:rPr>
              <w:t xml:space="preserve"> pareiškus pastabas dėl šios Sutarties dalyko, vykdymo eigos, klaidų, netikslumų, kokybės – </w:t>
            </w:r>
            <w:r w:rsidR="00AA2FAA" w:rsidRPr="00202FA4">
              <w:rPr>
                <w:rFonts w:ascii="Calibri" w:hAnsi="Calibri" w:cs="Calibri"/>
                <w:szCs w:val="24"/>
              </w:rPr>
              <w:t xml:space="preserve">Tiekėjas įsipareigoja </w:t>
            </w:r>
            <w:r w:rsidR="00175503" w:rsidRPr="00202FA4">
              <w:rPr>
                <w:rFonts w:ascii="Calibri" w:hAnsi="Calibri" w:cs="Calibri"/>
                <w:szCs w:val="24"/>
              </w:rPr>
              <w:t>savo sąskaita ištaisyti netinkamai įvykdytus įsipareigojimus</w:t>
            </w:r>
            <w:r w:rsidRPr="00202FA4">
              <w:rPr>
                <w:rFonts w:ascii="Calibri" w:hAnsi="Calibri" w:cs="Calibri"/>
                <w:szCs w:val="24"/>
              </w:rPr>
              <w:t>.</w:t>
            </w:r>
          </w:p>
          <w:p w14:paraId="330D80CE" w14:textId="2EE8600C" w:rsidR="6C847F7F" w:rsidRPr="00202FA4" w:rsidRDefault="6C847F7F" w:rsidP="6C847F7F">
            <w:pPr>
              <w:jc w:val="both"/>
              <w:rPr>
                <w:rFonts w:ascii="Calibri" w:hAnsi="Calibri" w:cs="Calibri"/>
                <w:szCs w:val="24"/>
              </w:rPr>
            </w:pPr>
          </w:p>
          <w:p w14:paraId="0DF91251" w14:textId="119E7BCB" w:rsidR="5EBB5CC7" w:rsidRPr="00202FA4" w:rsidRDefault="5EBB5CC7" w:rsidP="6C847F7F">
            <w:pPr>
              <w:jc w:val="both"/>
              <w:rPr>
                <w:rFonts w:asciiTheme="minorHAnsi" w:eastAsiaTheme="minorEastAsia" w:hAnsiTheme="minorHAnsi" w:cstheme="minorHAnsi"/>
                <w:szCs w:val="24"/>
              </w:rPr>
            </w:pPr>
            <w:r w:rsidRPr="00202FA4">
              <w:rPr>
                <w:rFonts w:asciiTheme="minorHAnsi" w:hAnsiTheme="minorHAnsi" w:cstheme="minorHAnsi"/>
                <w:szCs w:val="24"/>
              </w:rPr>
              <w:t>V</w:t>
            </w:r>
            <w:r w:rsidRPr="00202FA4">
              <w:rPr>
                <w:rFonts w:asciiTheme="minorHAnsi" w:eastAsiaTheme="minorEastAsia" w:hAnsiTheme="minorHAnsi" w:cstheme="minorHAnsi"/>
                <w:szCs w:val="24"/>
              </w:rPr>
              <w:t>isus paslaugų atlikimo sprendinių projektus Tiekėjas turės derinti su Pirkėju, pataisyti Pirkėjo nurodytus paslaugų sprendinių projektų trūkumus (jeigu tokių būtų) pagal Pirkėjo pateiktas pastabas ir pasiūlymus tiek kartų, kiek Pirkėjui yra reikalinga.</w:t>
            </w:r>
          </w:p>
          <w:p w14:paraId="56488330" w14:textId="3A528425" w:rsidR="00AA2FAA" w:rsidRPr="00202FA4" w:rsidRDefault="00AA2FAA" w:rsidP="00F40C10">
            <w:pPr>
              <w:jc w:val="both"/>
              <w:rPr>
                <w:rFonts w:ascii="Calibri" w:hAnsi="Calibri" w:cs="Calibri"/>
                <w:szCs w:val="24"/>
              </w:rPr>
            </w:pPr>
          </w:p>
        </w:tc>
      </w:tr>
      <w:tr w:rsidR="00CD0A5F" w:rsidRPr="00314E0C" w14:paraId="1D8CEC79" w14:textId="77777777" w:rsidTr="07B8F023">
        <w:trPr>
          <w:trHeight w:val="300"/>
        </w:trPr>
        <w:tc>
          <w:tcPr>
            <w:tcW w:w="3093" w:type="dxa"/>
            <w:gridSpan w:val="2"/>
          </w:tcPr>
          <w:p w14:paraId="703CD434" w14:textId="77777777" w:rsidR="00CD0A5F" w:rsidRPr="00314E0C" w:rsidRDefault="00CD0A5F" w:rsidP="00CD0A5F">
            <w:pPr>
              <w:rPr>
                <w:rFonts w:ascii="Calibri" w:hAnsi="Calibri" w:cs="Calibri"/>
                <w:b/>
                <w:kern w:val="2"/>
                <w:szCs w:val="24"/>
              </w:rPr>
            </w:pPr>
            <w:r w:rsidRPr="00314E0C">
              <w:rPr>
                <w:rFonts w:ascii="Calibri" w:hAnsi="Calibri" w:cs="Calibri"/>
                <w:b/>
                <w:szCs w:val="24"/>
              </w:rPr>
              <w:t>6.3. Kokybinių kriterijų įgyvendinimo ir tikrinimo tvarka</w:t>
            </w:r>
          </w:p>
        </w:tc>
        <w:tc>
          <w:tcPr>
            <w:tcW w:w="6441" w:type="dxa"/>
            <w:gridSpan w:val="2"/>
          </w:tcPr>
          <w:p w14:paraId="4A223660" w14:textId="0AF84E00" w:rsidR="007D7B48" w:rsidRPr="00314E0C" w:rsidRDefault="001C03A2" w:rsidP="001C03A2">
            <w:pPr>
              <w:jc w:val="both"/>
              <w:rPr>
                <w:rFonts w:ascii="Calibri" w:hAnsi="Calibri" w:cs="Calibri"/>
                <w:szCs w:val="24"/>
              </w:rPr>
            </w:pPr>
            <w:r w:rsidRPr="001C03A2">
              <w:rPr>
                <w:rFonts w:ascii="Calibri" w:hAnsi="Calibri" w:cs="Calibri"/>
                <w:kern w:val="2"/>
                <w:szCs w:val="24"/>
              </w:rPr>
              <w:t>Tiekėjas įsipareigoja, vykdydamas Sutartį, užtikrinti</w:t>
            </w:r>
            <w:r w:rsidR="00CC7AB2">
              <w:rPr>
                <w:rFonts w:ascii="Calibri" w:hAnsi="Calibri" w:cs="Calibri"/>
                <w:kern w:val="2"/>
                <w:szCs w:val="24"/>
              </w:rPr>
              <w:t xml:space="preserve"> </w:t>
            </w:r>
            <w:r w:rsidRPr="001C03A2">
              <w:rPr>
                <w:rFonts w:ascii="Calibri" w:hAnsi="Calibri" w:cs="Calibri"/>
                <w:kern w:val="2"/>
                <w:szCs w:val="24"/>
              </w:rPr>
              <w:t xml:space="preserve">pirkime pasiūlytų ekonominio naudingumo kriterijų tinkamą ir kokybišką įgyvendinimą. Tiekėjas turi užtikrinti, kad viso Sutarties galiojimo laikotarpiu </w:t>
            </w:r>
            <w:r w:rsidR="00291D75">
              <w:rPr>
                <w:rFonts w:ascii="Calibri" w:hAnsi="Calibri" w:cs="Calibri"/>
                <w:kern w:val="2"/>
                <w:szCs w:val="24"/>
              </w:rPr>
              <w:t xml:space="preserve">Paslaugos bus teikiamos </w:t>
            </w:r>
            <w:r w:rsidR="00685DD7" w:rsidRPr="00685DD7">
              <w:rPr>
                <w:rFonts w:ascii="Calibri" w:hAnsi="Calibri" w:cs="Calibri"/>
                <w:kern w:val="2"/>
                <w:szCs w:val="24"/>
              </w:rPr>
              <w:t>pagal tuos pačius kokybinius reikalavimus, kurie buvo vertinami ir už kurių išpildymą buvo suteikti balai</w:t>
            </w:r>
            <w:r w:rsidRPr="001C03A2">
              <w:rPr>
                <w:rFonts w:ascii="Calibri" w:hAnsi="Calibri" w:cs="Calibri"/>
                <w:kern w:val="2"/>
                <w:szCs w:val="24"/>
              </w:rPr>
              <w:t>. Pirkėjas, turėdamas pagrįstų įtarimų, jog Sutarties vykdymo metu Tiekėjas neužtikrina ekonominio naudingumo kriterijų taikymo, turi teisę reikalauti Tiekėjo pateikti dokumentus, pagrindžiančius kokybinių kriterijų įgyvendinimo užtikrinimą.</w:t>
            </w:r>
          </w:p>
        </w:tc>
      </w:tr>
      <w:tr w:rsidR="00CD0A5F" w:rsidRPr="00314E0C" w14:paraId="5F9E69A5" w14:textId="77777777" w:rsidTr="07B8F023">
        <w:trPr>
          <w:trHeight w:val="300"/>
        </w:trPr>
        <w:tc>
          <w:tcPr>
            <w:tcW w:w="9534" w:type="dxa"/>
            <w:gridSpan w:val="4"/>
          </w:tcPr>
          <w:p w14:paraId="4258B181"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7. SUTARTIES VYKDYMUI PASITELKIAMI SUBTIEKĖJAI IR (AR) SPECIALISTAI</w:t>
            </w:r>
          </w:p>
        </w:tc>
      </w:tr>
      <w:tr w:rsidR="00CD0A5F" w:rsidRPr="00314E0C" w14:paraId="1E5B14B5" w14:textId="77777777" w:rsidTr="07B8F023">
        <w:trPr>
          <w:trHeight w:val="300"/>
        </w:trPr>
        <w:tc>
          <w:tcPr>
            <w:tcW w:w="3093" w:type="dxa"/>
            <w:gridSpan w:val="2"/>
          </w:tcPr>
          <w:p w14:paraId="5B47B93B" w14:textId="77777777" w:rsidR="00CD0A5F" w:rsidRPr="00314E0C" w:rsidRDefault="00CD0A5F" w:rsidP="00CD0A5F">
            <w:pPr>
              <w:rPr>
                <w:rFonts w:ascii="Calibri" w:hAnsi="Calibri" w:cs="Calibri"/>
                <w:b/>
                <w:bCs/>
                <w:kern w:val="2"/>
                <w:szCs w:val="24"/>
              </w:rPr>
            </w:pPr>
            <w:r w:rsidRPr="00314E0C">
              <w:rPr>
                <w:rFonts w:ascii="Calibri" w:hAnsi="Calibri" w:cs="Calibri"/>
                <w:b/>
                <w:bCs/>
                <w:kern w:val="2"/>
                <w:szCs w:val="24"/>
              </w:rPr>
              <w:lastRenderedPageBreak/>
              <w:t>7.1. Sutarties vykdymui pasitelkiami subtiekėjai ir (ar) specialistai</w:t>
            </w:r>
          </w:p>
        </w:tc>
        <w:tc>
          <w:tcPr>
            <w:tcW w:w="6441" w:type="dxa"/>
            <w:gridSpan w:val="2"/>
          </w:tcPr>
          <w:p w14:paraId="6999E18D" w14:textId="77777777" w:rsidR="00CD0A5F" w:rsidRPr="00314E0C" w:rsidRDefault="00CD0A5F" w:rsidP="00CD0A5F">
            <w:pPr>
              <w:rPr>
                <w:rFonts w:ascii="Calibri" w:hAnsi="Calibri" w:cs="Calibri"/>
                <w:szCs w:val="24"/>
              </w:rPr>
            </w:pPr>
            <w:r w:rsidRPr="00314E0C">
              <w:rPr>
                <w:rFonts w:ascii="Calibri" w:hAnsi="Calibri" w:cs="Calibri"/>
                <w:kern w:val="2"/>
                <w:szCs w:val="24"/>
              </w:rPr>
              <w:t>Sutarties vykdymui subtiekėjai ir (ar) specialistai nepasitelkiami.</w:t>
            </w:r>
          </w:p>
          <w:p w14:paraId="4F6EC540" w14:textId="77777777" w:rsidR="00CD0A5F" w:rsidRPr="00314E0C" w:rsidRDefault="00CD0A5F" w:rsidP="00CD0A5F">
            <w:pPr>
              <w:rPr>
                <w:rFonts w:ascii="Calibri" w:hAnsi="Calibri" w:cs="Calibri"/>
                <w:kern w:val="2"/>
                <w:szCs w:val="24"/>
              </w:rPr>
            </w:pPr>
          </w:p>
          <w:p w14:paraId="6791F8B9" w14:textId="77777777" w:rsidR="00CD0A5F" w:rsidRPr="00314E0C" w:rsidRDefault="00CD0A5F" w:rsidP="00CD0A5F">
            <w:pPr>
              <w:rPr>
                <w:rFonts w:ascii="Calibri" w:hAnsi="Calibri" w:cs="Calibri"/>
                <w:color w:val="EE0000"/>
                <w:kern w:val="2"/>
                <w:szCs w:val="24"/>
              </w:rPr>
            </w:pPr>
            <w:r w:rsidRPr="00314E0C">
              <w:rPr>
                <w:rFonts w:ascii="Calibri" w:hAnsi="Calibri" w:cs="Calibri"/>
                <w:color w:val="EE0000"/>
                <w:kern w:val="2"/>
                <w:szCs w:val="24"/>
              </w:rPr>
              <w:t>arba</w:t>
            </w:r>
          </w:p>
          <w:p w14:paraId="65FFAE31" w14:textId="77777777" w:rsidR="00CD0A5F" w:rsidRPr="00314E0C" w:rsidRDefault="00CD0A5F" w:rsidP="00CD0A5F">
            <w:pPr>
              <w:rPr>
                <w:rFonts w:ascii="Calibri" w:hAnsi="Calibri" w:cs="Calibri"/>
                <w:kern w:val="2"/>
                <w:szCs w:val="24"/>
              </w:rPr>
            </w:pPr>
          </w:p>
          <w:p w14:paraId="52A916E2" w14:textId="3BDFB438" w:rsidR="00CD0A5F" w:rsidRPr="00314E0C" w:rsidRDefault="00CD0A5F" w:rsidP="00CD0A5F">
            <w:pPr>
              <w:rPr>
                <w:rFonts w:ascii="Calibri" w:hAnsi="Calibri" w:cs="Calibri"/>
                <w:kern w:val="2"/>
                <w:szCs w:val="24"/>
              </w:rPr>
            </w:pPr>
            <w:r w:rsidRPr="00314E0C">
              <w:rPr>
                <w:rFonts w:ascii="Calibri" w:hAnsi="Calibri" w:cs="Calibri"/>
                <w:kern w:val="2"/>
                <w:szCs w:val="24"/>
              </w:rPr>
              <w:t xml:space="preserve">Sutarties vykdymui pasitelkiami subtiekėjai ir (ar) specialistai yra nurodyti Sutarties priede Nr. </w:t>
            </w:r>
            <w:r w:rsidR="00F909E5" w:rsidRPr="00314E0C">
              <w:rPr>
                <w:rFonts w:ascii="Calibri" w:hAnsi="Calibri" w:cs="Calibri"/>
                <w:kern w:val="2"/>
                <w:szCs w:val="24"/>
              </w:rPr>
              <w:t xml:space="preserve">3 </w:t>
            </w:r>
            <w:r w:rsidRPr="00314E0C">
              <w:rPr>
                <w:rFonts w:ascii="Calibri" w:hAnsi="Calibri" w:cs="Calibri"/>
                <w:kern w:val="2"/>
                <w:szCs w:val="24"/>
              </w:rPr>
              <w:t>„Sutarties vykdymui pasitelkiami subtiekėjai ir (ar) specialistai“</w:t>
            </w:r>
            <w:r w:rsidR="007D7B48" w:rsidRPr="00314E0C">
              <w:rPr>
                <w:rFonts w:ascii="Calibri" w:hAnsi="Calibri" w:cs="Calibri"/>
                <w:kern w:val="2"/>
                <w:szCs w:val="24"/>
              </w:rPr>
              <w:t>.</w:t>
            </w:r>
          </w:p>
          <w:p w14:paraId="1CCA779A" w14:textId="6DB3B0E4" w:rsidR="007D7B48" w:rsidRPr="00314E0C" w:rsidRDefault="007D7B48" w:rsidP="00CD0A5F">
            <w:pPr>
              <w:rPr>
                <w:rFonts w:ascii="Calibri" w:hAnsi="Calibri" w:cs="Calibri"/>
                <w:b/>
                <w:bCs/>
                <w:kern w:val="2"/>
                <w:szCs w:val="24"/>
              </w:rPr>
            </w:pPr>
          </w:p>
        </w:tc>
      </w:tr>
      <w:tr w:rsidR="00CD0A5F" w:rsidRPr="00314E0C" w14:paraId="61C41CFE" w14:textId="77777777" w:rsidTr="07B8F023">
        <w:trPr>
          <w:trHeight w:val="300"/>
        </w:trPr>
        <w:tc>
          <w:tcPr>
            <w:tcW w:w="9534" w:type="dxa"/>
            <w:gridSpan w:val="4"/>
          </w:tcPr>
          <w:p w14:paraId="27361B5A"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8. PRIEVOLIŲ PAGAL SUTARTĮ ĮVYKDYMO UŽTIKRINIMAS</w:t>
            </w:r>
          </w:p>
        </w:tc>
      </w:tr>
      <w:tr w:rsidR="00CD0A5F" w:rsidRPr="00314E0C" w14:paraId="35BA27E4" w14:textId="77777777" w:rsidTr="07B8F023">
        <w:trPr>
          <w:trHeight w:val="300"/>
        </w:trPr>
        <w:tc>
          <w:tcPr>
            <w:tcW w:w="3093" w:type="dxa"/>
            <w:gridSpan w:val="2"/>
          </w:tcPr>
          <w:p w14:paraId="3B99192F"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t>8.1. Prievolių pagal Sutartį įvykdymo užtikrinimas</w:t>
            </w:r>
          </w:p>
        </w:tc>
        <w:tc>
          <w:tcPr>
            <w:tcW w:w="6441" w:type="dxa"/>
            <w:gridSpan w:val="2"/>
          </w:tcPr>
          <w:p w14:paraId="7B6802E7" w14:textId="7D71F87F" w:rsidR="00CD0A5F" w:rsidRPr="00314E0C" w:rsidRDefault="00CD0A5F" w:rsidP="00CD0A5F">
            <w:pPr>
              <w:rPr>
                <w:rFonts w:ascii="Calibri" w:hAnsi="Calibri" w:cs="Calibri"/>
                <w:kern w:val="2"/>
                <w:szCs w:val="24"/>
              </w:rPr>
            </w:pPr>
            <w:r w:rsidRPr="00314E0C">
              <w:rPr>
                <w:rFonts w:ascii="Calibri" w:hAnsi="Calibri" w:cs="Calibri"/>
                <w:kern w:val="2"/>
                <w:szCs w:val="24"/>
              </w:rPr>
              <w:t xml:space="preserve">Prievolių pagal Sutartį įvykdymas užtikrinamas </w:t>
            </w:r>
          </w:p>
          <w:p w14:paraId="60444829" w14:textId="1C153C73" w:rsidR="00CD0A5F" w:rsidRPr="00314E0C" w:rsidRDefault="00CD0A5F" w:rsidP="00CD0A5F">
            <w:pPr>
              <w:rPr>
                <w:rFonts w:ascii="Calibri" w:hAnsi="Calibri" w:cs="Calibri"/>
                <w:kern w:val="2"/>
                <w:szCs w:val="24"/>
              </w:rPr>
            </w:pPr>
            <w:r w:rsidRPr="00314E0C">
              <w:rPr>
                <w:rFonts w:ascii="Calibri" w:hAnsi="Calibri" w:cs="Calibri"/>
                <w:kern w:val="2"/>
                <w:szCs w:val="24"/>
              </w:rPr>
              <w:t>Netesybomis (delspinigiais, bauda)</w:t>
            </w:r>
            <w:r w:rsidR="00031232" w:rsidRPr="00314E0C">
              <w:rPr>
                <w:rFonts w:ascii="Calibri" w:hAnsi="Calibri" w:cs="Calibri"/>
                <w:kern w:val="2"/>
                <w:szCs w:val="24"/>
              </w:rPr>
              <w:t>.</w:t>
            </w:r>
          </w:p>
          <w:p w14:paraId="4FF644CC" w14:textId="2171AB5F" w:rsidR="00CD0A5F" w:rsidRPr="00314E0C" w:rsidRDefault="00CD0A5F" w:rsidP="00CD0A5F">
            <w:pPr>
              <w:rPr>
                <w:rFonts w:ascii="Calibri" w:hAnsi="Calibri" w:cs="Calibri"/>
                <w:kern w:val="2"/>
                <w:szCs w:val="24"/>
              </w:rPr>
            </w:pPr>
          </w:p>
        </w:tc>
      </w:tr>
      <w:tr w:rsidR="00CD0A5F" w:rsidRPr="00314E0C" w14:paraId="6E75761A" w14:textId="77777777" w:rsidTr="07B8F023">
        <w:trPr>
          <w:trHeight w:val="300"/>
        </w:trPr>
        <w:tc>
          <w:tcPr>
            <w:tcW w:w="3093" w:type="dxa"/>
            <w:gridSpan w:val="2"/>
          </w:tcPr>
          <w:p w14:paraId="4199313E"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t>8.2 Sutarties įvykdymo užtikrinimo galiojimo terminas</w:t>
            </w:r>
          </w:p>
        </w:tc>
        <w:tc>
          <w:tcPr>
            <w:tcW w:w="6441" w:type="dxa"/>
            <w:gridSpan w:val="2"/>
          </w:tcPr>
          <w:p w14:paraId="2D02E214" w14:textId="77777777" w:rsidR="00CD0A5F" w:rsidRPr="00314E0C" w:rsidRDefault="00CD0A5F" w:rsidP="00CD0A5F">
            <w:pPr>
              <w:rPr>
                <w:rFonts w:ascii="Calibri" w:hAnsi="Calibri" w:cs="Calibri"/>
                <w:kern w:val="2"/>
                <w:szCs w:val="24"/>
              </w:rPr>
            </w:pPr>
            <w:r w:rsidRPr="00314E0C">
              <w:rPr>
                <w:rFonts w:ascii="Calibri" w:hAnsi="Calibri" w:cs="Calibri"/>
                <w:kern w:val="2"/>
                <w:szCs w:val="24"/>
              </w:rPr>
              <w:t>Netaikoma</w:t>
            </w:r>
          </w:p>
          <w:p w14:paraId="5E9C5632" w14:textId="7BD1A5DD" w:rsidR="00CD0A5F" w:rsidRPr="00314E0C" w:rsidRDefault="00CD0A5F" w:rsidP="00CD0A5F">
            <w:pPr>
              <w:rPr>
                <w:rFonts w:ascii="Calibri" w:hAnsi="Calibri" w:cs="Calibri"/>
                <w:kern w:val="2"/>
                <w:szCs w:val="24"/>
              </w:rPr>
            </w:pPr>
          </w:p>
          <w:p w14:paraId="7AD8E927" w14:textId="7C17952B" w:rsidR="00CD0A5F" w:rsidRPr="00314E0C" w:rsidRDefault="00CD0A5F" w:rsidP="00CD0A5F">
            <w:pPr>
              <w:rPr>
                <w:rFonts w:ascii="Calibri" w:hAnsi="Calibri" w:cs="Calibri"/>
                <w:kern w:val="2"/>
                <w:szCs w:val="24"/>
              </w:rPr>
            </w:pPr>
          </w:p>
        </w:tc>
      </w:tr>
      <w:tr w:rsidR="00CD0A5F" w:rsidRPr="00314E0C" w14:paraId="5F6304DF" w14:textId="77777777" w:rsidTr="07B8F023">
        <w:trPr>
          <w:trHeight w:val="300"/>
        </w:trPr>
        <w:tc>
          <w:tcPr>
            <w:tcW w:w="3093" w:type="dxa"/>
            <w:gridSpan w:val="2"/>
          </w:tcPr>
          <w:p w14:paraId="2B40A3E1"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t>8.3. Sutarties įvykdymo užtikrinimo pateikimas</w:t>
            </w:r>
          </w:p>
        </w:tc>
        <w:tc>
          <w:tcPr>
            <w:tcW w:w="6441" w:type="dxa"/>
            <w:gridSpan w:val="2"/>
          </w:tcPr>
          <w:p w14:paraId="69DBBFE2" w14:textId="77777777" w:rsidR="00CD0A5F" w:rsidRPr="00314E0C" w:rsidRDefault="00CD0A5F" w:rsidP="00CD0A5F">
            <w:pPr>
              <w:rPr>
                <w:rFonts w:ascii="Calibri" w:hAnsi="Calibri" w:cs="Calibri"/>
                <w:kern w:val="2"/>
                <w:szCs w:val="24"/>
              </w:rPr>
            </w:pPr>
            <w:r w:rsidRPr="00314E0C">
              <w:rPr>
                <w:rFonts w:ascii="Calibri" w:hAnsi="Calibri" w:cs="Calibri"/>
                <w:kern w:val="2"/>
                <w:szCs w:val="24"/>
              </w:rPr>
              <w:t>Netaikoma</w:t>
            </w:r>
          </w:p>
          <w:p w14:paraId="361504B9" w14:textId="07D5350B" w:rsidR="00CD0A5F" w:rsidRPr="00314E0C" w:rsidRDefault="00CD0A5F" w:rsidP="00CD0A5F">
            <w:pPr>
              <w:rPr>
                <w:rFonts w:ascii="Calibri" w:hAnsi="Calibri" w:cs="Calibri"/>
                <w:szCs w:val="24"/>
              </w:rPr>
            </w:pPr>
          </w:p>
        </w:tc>
      </w:tr>
      <w:tr w:rsidR="00CD0A5F" w:rsidRPr="00314E0C" w14:paraId="56C2F277" w14:textId="77777777" w:rsidTr="07B8F023">
        <w:trPr>
          <w:trHeight w:val="300"/>
        </w:trPr>
        <w:tc>
          <w:tcPr>
            <w:tcW w:w="9534" w:type="dxa"/>
            <w:gridSpan w:val="4"/>
          </w:tcPr>
          <w:p w14:paraId="74BECCC7" w14:textId="77777777" w:rsidR="00CD0A5F" w:rsidRPr="00314E0C" w:rsidRDefault="00CD0A5F" w:rsidP="00CD0A5F">
            <w:pPr>
              <w:jc w:val="center"/>
              <w:rPr>
                <w:rFonts w:ascii="Calibri" w:hAnsi="Calibri" w:cs="Calibri"/>
                <w:bCs/>
                <w:kern w:val="2"/>
                <w:szCs w:val="24"/>
              </w:rPr>
            </w:pPr>
            <w:r w:rsidRPr="00314E0C">
              <w:rPr>
                <w:rFonts w:ascii="Calibri" w:hAnsi="Calibri" w:cs="Calibri"/>
                <w:b/>
                <w:kern w:val="2"/>
                <w:szCs w:val="24"/>
              </w:rPr>
              <w:t>9. ŠALIŲ ATSAKOMYBĖ</w:t>
            </w:r>
          </w:p>
        </w:tc>
      </w:tr>
      <w:tr w:rsidR="00CD0A5F" w:rsidRPr="00314E0C" w14:paraId="4045BBC0" w14:textId="77777777" w:rsidTr="07B8F023">
        <w:trPr>
          <w:trHeight w:val="300"/>
        </w:trPr>
        <w:tc>
          <w:tcPr>
            <w:tcW w:w="3093" w:type="dxa"/>
            <w:gridSpan w:val="2"/>
          </w:tcPr>
          <w:p w14:paraId="0FDCA8F5"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t>9.1. Pirkėjui taikomos netesybos už mokėjimų pagal Sutartį vėlavimą</w:t>
            </w:r>
          </w:p>
        </w:tc>
        <w:tc>
          <w:tcPr>
            <w:tcW w:w="6441" w:type="dxa"/>
            <w:gridSpan w:val="2"/>
          </w:tcPr>
          <w:p w14:paraId="720E12F9" w14:textId="77777777" w:rsidR="00CD0A5F" w:rsidRPr="00314E0C" w:rsidRDefault="00CD0A5F" w:rsidP="00CD0A5F">
            <w:pPr>
              <w:jc w:val="both"/>
              <w:rPr>
                <w:rFonts w:ascii="Calibri" w:hAnsi="Calibri" w:cs="Calibri"/>
                <w:kern w:val="2"/>
                <w:szCs w:val="24"/>
              </w:rPr>
            </w:pPr>
            <w:r w:rsidRPr="00314E0C">
              <w:rPr>
                <w:rFonts w:ascii="Calibri" w:hAnsi="Calibri" w:cs="Calibri"/>
                <w:color w:val="000000"/>
                <w:kern w:val="2"/>
                <w:szCs w:val="24"/>
              </w:rPr>
              <w:t xml:space="preserve">Jei Pirkėjas, gavęs tinkamai pateiktą ir užpildytą Sąskaitą, uždelsia atsiskaityti už tinkamai Tiekėjo suteiktas kokybiškas Paslaugas per </w:t>
            </w:r>
            <w:r w:rsidRPr="00314E0C">
              <w:rPr>
                <w:rFonts w:ascii="Calibri" w:hAnsi="Calibri" w:cs="Calibri"/>
                <w:kern w:val="2"/>
                <w:szCs w:val="24"/>
              </w:rPr>
              <w:t>Sutartyje nurodytą terminą, Tiekėjas nuo kitos nei nustatytas terminas dienos skaičiuoja Pirkėjui 0,02 (dvi šimtosios) procento dydžio delspinigius nuo neapmokėtos sumos be PVM už kiekvieną vėlavimo dieną.</w:t>
            </w:r>
          </w:p>
          <w:p w14:paraId="1DEA4AD6" w14:textId="4C8C5848" w:rsidR="007D7B48" w:rsidRPr="00314E0C" w:rsidRDefault="007D7B48" w:rsidP="00CD0A5F">
            <w:pPr>
              <w:jc w:val="both"/>
              <w:rPr>
                <w:rFonts w:ascii="Calibri" w:hAnsi="Calibri" w:cs="Calibri"/>
                <w:kern w:val="2"/>
                <w:szCs w:val="24"/>
              </w:rPr>
            </w:pPr>
          </w:p>
        </w:tc>
      </w:tr>
      <w:tr w:rsidR="00CD0A5F" w:rsidRPr="00314E0C" w14:paraId="62288049" w14:textId="77777777" w:rsidTr="07B8F023">
        <w:trPr>
          <w:trHeight w:val="300"/>
        </w:trPr>
        <w:tc>
          <w:tcPr>
            <w:tcW w:w="3093" w:type="dxa"/>
            <w:gridSpan w:val="2"/>
          </w:tcPr>
          <w:p w14:paraId="4E407D94" w14:textId="77777777" w:rsidR="00CD0A5F" w:rsidRPr="00314E0C" w:rsidRDefault="00CD0A5F" w:rsidP="00CD0A5F">
            <w:pPr>
              <w:rPr>
                <w:rFonts w:ascii="Calibri" w:hAnsi="Calibri" w:cs="Calibri"/>
                <w:b/>
                <w:kern w:val="2"/>
                <w:szCs w:val="24"/>
              </w:rPr>
            </w:pPr>
            <w:r w:rsidRPr="00314E0C">
              <w:rPr>
                <w:rFonts w:ascii="Calibri" w:hAnsi="Calibri" w:cs="Calibri"/>
                <w:b/>
                <w:szCs w:val="24"/>
              </w:rPr>
              <w:t>9.2. Tiekėjui taikomos netesybos</w:t>
            </w:r>
          </w:p>
        </w:tc>
        <w:tc>
          <w:tcPr>
            <w:tcW w:w="6441" w:type="dxa"/>
            <w:gridSpan w:val="2"/>
          </w:tcPr>
          <w:p w14:paraId="1B1E85E3" w14:textId="54E3B49E" w:rsidR="00CD0A5F" w:rsidRPr="00314E0C" w:rsidRDefault="00CD0A5F" w:rsidP="00CD0A5F">
            <w:pPr>
              <w:jc w:val="both"/>
              <w:rPr>
                <w:rFonts w:ascii="Calibri" w:hAnsi="Calibri" w:cs="Calibri"/>
                <w:color w:val="000000"/>
                <w:szCs w:val="24"/>
              </w:rPr>
            </w:pPr>
            <w:r w:rsidRPr="00314E0C">
              <w:rPr>
                <w:rFonts w:ascii="Calibri" w:hAnsi="Calibri" w:cs="Calibri"/>
                <w:color w:val="000000" w:themeColor="text1"/>
                <w:szCs w:val="24"/>
              </w:rPr>
              <w:t xml:space="preserve">9.2.1. Jeigu Tiekėjas vėluoja suteikti Paslaugas arba nevykdo kitų sutartinių įsipareigojimų, </w:t>
            </w:r>
            <w:r w:rsidRPr="00314E0C">
              <w:rPr>
                <w:rFonts w:ascii="Calibri" w:hAnsi="Calibri" w:cs="Calibri"/>
                <w:szCs w:val="24"/>
              </w:rPr>
              <w:t xml:space="preserve">Pirkėjas nuo kitos nei nustatytas terminas dienos Tiekėjui skaičiuoja 0,02 (dvi šimtosios) procento dydžio delspinigius už kiekvieną uždelstą dieną nuo laiku nesuteiktų Paslaugų ar kitų sutartinių </w:t>
            </w:r>
            <w:r w:rsidRPr="00314E0C">
              <w:rPr>
                <w:rFonts w:ascii="Calibri" w:hAnsi="Calibri" w:cs="Calibri"/>
                <w:color w:val="000000" w:themeColor="text1"/>
                <w:szCs w:val="24"/>
              </w:rPr>
              <w:t>įsipareigojimų nevykdymo kainos be PVM.</w:t>
            </w:r>
          </w:p>
          <w:p w14:paraId="28821BCD" w14:textId="77777777" w:rsidR="00CD0A5F" w:rsidRPr="00314E0C" w:rsidRDefault="00CD0A5F" w:rsidP="00CD0A5F">
            <w:pPr>
              <w:jc w:val="both"/>
              <w:rPr>
                <w:rFonts w:ascii="Calibri" w:hAnsi="Calibri" w:cs="Calibri"/>
                <w:szCs w:val="24"/>
              </w:rPr>
            </w:pPr>
            <w:r w:rsidRPr="00314E0C">
              <w:rPr>
                <w:rFonts w:ascii="Calibri" w:hAnsi="Calibri" w:cs="Calibri"/>
                <w:color w:val="000000"/>
                <w:kern w:val="2"/>
                <w:szCs w:val="24"/>
              </w:rPr>
              <w:t>9.2.</w:t>
            </w:r>
            <w:r w:rsidR="00B04DC3" w:rsidRPr="00314E0C">
              <w:rPr>
                <w:rFonts w:ascii="Calibri" w:hAnsi="Calibri" w:cs="Calibri"/>
                <w:color w:val="000000"/>
                <w:kern w:val="2"/>
                <w:szCs w:val="24"/>
              </w:rPr>
              <w:t>2</w:t>
            </w:r>
            <w:r w:rsidRPr="00314E0C">
              <w:rPr>
                <w:rFonts w:ascii="Calibri" w:hAnsi="Calibri" w:cs="Calibri"/>
                <w:color w:val="000000"/>
                <w:kern w:val="2"/>
                <w:szCs w:val="24"/>
              </w:rPr>
              <w:t xml:space="preserve">. Tiekėjas privalo sumokėti Pirkėjui netesybas </w:t>
            </w:r>
            <w:r w:rsidRPr="00314E0C">
              <w:rPr>
                <w:rFonts w:ascii="Calibri" w:hAnsi="Calibri" w:cs="Calibri"/>
                <w:kern w:val="2"/>
                <w:szCs w:val="24"/>
              </w:rPr>
              <w:t xml:space="preserve">per 30 </w:t>
            </w:r>
            <w:r w:rsidRPr="00314E0C">
              <w:rPr>
                <w:rFonts w:ascii="Calibri" w:hAnsi="Calibri" w:cs="Calibri"/>
                <w:i/>
                <w:iCs/>
                <w:kern w:val="2"/>
                <w:szCs w:val="24"/>
              </w:rPr>
              <w:t>(trisdešimt)</w:t>
            </w:r>
            <w:r w:rsidRPr="00314E0C">
              <w:rPr>
                <w:rFonts w:ascii="Calibri" w:hAnsi="Calibri" w:cs="Calibri"/>
                <w:bCs/>
                <w:kern w:val="2"/>
                <w:szCs w:val="24"/>
              </w:rPr>
              <w:t xml:space="preserve"> </w:t>
            </w:r>
            <w:r w:rsidRPr="00314E0C">
              <w:rPr>
                <w:rFonts w:ascii="Calibri" w:hAnsi="Calibri" w:cs="Calibri"/>
                <w:kern w:val="2"/>
                <w:szCs w:val="24"/>
              </w:rPr>
              <w:t xml:space="preserve">dienų </w:t>
            </w:r>
            <w:r w:rsidRPr="00314E0C">
              <w:rPr>
                <w:rFonts w:ascii="Calibri" w:hAnsi="Calibri" w:cs="Calibri"/>
                <w:color w:val="000000"/>
                <w:kern w:val="2"/>
                <w:szCs w:val="24"/>
              </w:rPr>
              <w:t xml:space="preserve">nuo Pirkėjo pareikalavimo, jeigu netesybų suma nėra </w:t>
            </w:r>
            <w:r w:rsidRPr="00314E0C">
              <w:rPr>
                <w:rFonts w:ascii="Calibri" w:hAnsi="Calibri" w:cs="Calibri"/>
                <w:szCs w:val="24"/>
              </w:rPr>
              <w:t>išskaitoma iš Tiekėjui mokėtinos sumos.</w:t>
            </w:r>
          </w:p>
          <w:p w14:paraId="7A9FDE85" w14:textId="4F6EF8D1" w:rsidR="007D7B48" w:rsidRPr="00314E0C" w:rsidRDefault="007D7B48" w:rsidP="00CD0A5F">
            <w:pPr>
              <w:jc w:val="both"/>
              <w:rPr>
                <w:rFonts w:ascii="Calibri" w:hAnsi="Calibri" w:cs="Calibri"/>
                <w:szCs w:val="24"/>
              </w:rPr>
            </w:pPr>
          </w:p>
        </w:tc>
      </w:tr>
      <w:tr w:rsidR="00CD0A5F" w:rsidRPr="00314E0C" w14:paraId="42133D5F" w14:textId="77777777" w:rsidTr="07B8F023">
        <w:trPr>
          <w:trHeight w:val="300"/>
        </w:trPr>
        <w:tc>
          <w:tcPr>
            <w:tcW w:w="3093" w:type="dxa"/>
            <w:gridSpan w:val="2"/>
          </w:tcPr>
          <w:p w14:paraId="46CE66FB" w14:textId="77777777" w:rsidR="00CD0A5F" w:rsidRPr="00314E0C" w:rsidRDefault="00CD0A5F" w:rsidP="00CD0A5F">
            <w:pPr>
              <w:rPr>
                <w:rFonts w:ascii="Calibri" w:hAnsi="Calibri" w:cs="Calibri"/>
                <w:b/>
                <w:bCs/>
                <w:kern w:val="2"/>
                <w:szCs w:val="24"/>
              </w:rPr>
            </w:pPr>
            <w:r w:rsidRPr="00314E0C">
              <w:rPr>
                <w:rFonts w:ascii="Calibri" w:hAnsi="Calibri" w:cs="Calibri"/>
                <w:b/>
                <w:bCs/>
                <w:kern w:val="2"/>
                <w:szCs w:val="24"/>
              </w:rPr>
              <w:t>9.3. Tiekėjui / Pirkėjui taikoma bauda nutraukus Sutartį dėl esminio Sutarties pažeidimo ar nepagrįstai nutraukus Sutarties vykdymą ne Sutartyje nustatyta tvarka</w:t>
            </w:r>
          </w:p>
        </w:tc>
        <w:tc>
          <w:tcPr>
            <w:tcW w:w="6441" w:type="dxa"/>
            <w:gridSpan w:val="2"/>
          </w:tcPr>
          <w:p w14:paraId="43D66AD1" w14:textId="4C5CB218" w:rsidR="00CD0A5F" w:rsidRPr="00314E0C" w:rsidDel="00E344AE" w:rsidRDefault="00CD0A5F" w:rsidP="00CD0A5F">
            <w:pPr>
              <w:jc w:val="both"/>
              <w:rPr>
                <w:rFonts w:ascii="Calibri" w:hAnsi="Calibri" w:cs="Calibri"/>
                <w:color w:val="FF0000"/>
                <w:szCs w:val="24"/>
              </w:rPr>
            </w:pPr>
            <w:r w:rsidRPr="6C847F7F">
              <w:rPr>
                <w:rFonts w:ascii="Calibri" w:hAnsi="Calibri" w:cs="Calibri"/>
                <w:kern w:val="2"/>
              </w:rPr>
              <w:t xml:space="preserve">9.3.1. Nutraukus Sutartį dėl esminio Sutarties pažeidimo, nustatyto </w:t>
            </w:r>
            <w:r w:rsidRPr="00C63B57">
              <w:rPr>
                <w:rFonts w:ascii="Calibri" w:hAnsi="Calibri" w:cs="Calibri"/>
                <w:kern w:val="2"/>
              </w:rPr>
              <w:t>Sutarties Specialiosiose sąlygose</w:t>
            </w:r>
            <w:r w:rsidRPr="00E312B4">
              <w:rPr>
                <w:rFonts w:ascii="Calibri" w:hAnsi="Calibri" w:cs="Calibri"/>
                <w:kern w:val="2"/>
              </w:rPr>
              <w:t>, mokama</w:t>
            </w:r>
            <w:r w:rsidRPr="6C847F7F">
              <w:rPr>
                <w:rFonts w:ascii="Calibri" w:hAnsi="Calibri" w:cs="Calibri"/>
                <w:kern w:val="2"/>
              </w:rPr>
              <w:t xml:space="preserve"> </w:t>
            </w:r>
            <w:r w:rsidR="004A3A3E" w:rsidRPr="6C847F7F">
              <w:rPr>
                <w:rFonts w:ascii="Calibri" w:hAnsi="Calibri" w:cs="Calibri"/>
                <w:kern w:val="2"/>
              </w:rPr>
              <w:t>5</w:t>
            </w:r>
            <w:r w:rsidRPr="6C847F7F">
              <w:rPr>
                <w:rFonts w:ascii="Calibri" w:hAnsi="Calibri" w:cs="Calibri"/>
                <w:kern w:val="2"/>
              </w:rPr>
              <w:t xml:space="preserve"> (</w:t>
            </w:r>
            <w:r w:rsidR="004A3A3E" w:rsidRPr="6C847F7F">
              <w:rPr>
                <w:rFonts w:ascii="Calibri" w:hAnsi="Calibri" w:cs="Calibri"/>
                <w:kern w:val="2"/>
              </w:rPr>
              <w:t>penkių</w:t>
            </w:r>
            <w:r w:rsidRPr="6C847F7F">
              <w:rPr>
                <w:rFonts w:ascii="Calibri" w:hAnsi="Calibri" w:cs="Calibri"/>
                <w:kern w:val="2"/>
              </w:rPr>
              <w:t>) procentų dydžio bauda nuo Pradinės Sutarties vertės, nurodytos Specialiųjų sąlygų 5.2 punkte.</w:t>
            </w:r>
          </w:p>
          <w:p w14:paraId="28F93148" w14:textId="77777777" w:rsidR="00CD0A5F" w:rsidRPr="00314E0C" w:rsidRDefault="00CD0A5F" w:rsidP="00CD0A5F">
            <w:pPr>
              <w:rPr>
                <w:rFonts w:ascii="Calibri" w:hAnsi="Calibri" w:cs="Calibri"/>
                <w:kern w:val="2"/>
                <w:szCs w:val="24"/>
              </w:rPr>
            </w:pPr>
            <w:r w:rsidRPr="00314E0C">
              <w:rPr>
                <w:rFonts w:ascii="Calibri" w:hAnsi="Calibri" w:cs="Calibri"/>
                <w:szCs w:val="24"/>
              </w:rPr>
              <w:t xml:space="preserve">9.3.2. Nepagrįstai nutraukus Sutarties vykdymą ne Sutartyje nustatyta tvarka, mokama </w:t>
            </w:r>
            <w:r w:rsidR="00EB29F0" w:rsidRPr="00314E0C">
              <w:rPr>
                <w:rFonts w:ascii="Calibri" w:hAnsi="Calibri" w:cs="Calibri"/>
                <w:szCs w:val="24"/>
              </w:rPr>
              <w:t>5</w:t>
            </w:r>
            <w:r w:rsidRPr="00314E0C">
              <w:rPr>
                <w:rFonts w:ascii="Calibri" w:hAnsi="Calibri" w:cs="Calibri"/>
                <w:szCs w:val="24"/>
              </w:rPr>
              <w:t xml:space="preserve"> </w:t>
            </w:r>
            <w:r w:rsidRPr="00314E0C">
              <w:rPr>
                <w:rFonts w:ascii="Calibri" w:hAnsi="Calibri" w:cs="Calibri"/>
                <w:kern w:val="2"/>
                <w:szCs w:val="24"/>
              </w:rPr>
              <w:t>(</w:t>
            </w:r>
            <w:r w:rsidR="00F0667C" w:rsidRPr="00314E0C">
              <w:rPr>
                <w:rFonts w:ascii="Calibri" w:hAnsi="Calibri" w:cs="Calibri"/>
                <w:kern w:val="2"/>
                <w:szCs w:val="24"/>
              </w:rPr>
              <w:t>penkių</w:t>
            </w:r>
            <w:r w:rsidRPr="00314E0C">
              <w:rPr>
                <w:rFonts w:ascii="Calibri" w:hAnsi="Calibri" w:cs="Calibri"/>
                <w:kern w:val="2"/>
                <w:szCs w:val="24"/>
              </w:rPr>
              <w:t>) procentų dydžio bauda nuo Pradinės Sutarties vertės, nurodytos Specialiųjų sąlygų 5.2 punkte.</w:t>
            </w:r>
          </w:p>
          <w:p w14:paraId="0BC5E5F2" w14:textId="2E816E97" w:rsidR="007D7B48" w:rsidRPr="00314E0C" w:rsidRDefault="007D7B48" w:rsidP="00CD0A5F">
            <w:pPr>
              <w:rPr>
                <w:rFonts w:ascii="Calibri" w:hAnsi="Calibri" w:cs="Calibri"/>
                <w:szCs w:val="24"/>
              </w:rPr>
            </w:pPr>
          </w:p>
        </w:tc>
      </w:tr>
      <w:tr w:rsidR="00CD0A5F" w:rsidRPr="00314E0C" w14:paraId="04BF5373" w14:textId="77777777" w:rsidTr="07B8F023">
        <w:trPr>
          <w:trHeight w:val="300"/>
        </w:trPr>
        <w:tc>
          <w:tcPr>
            <w:tcW w:w="3093" w:type="dxa"/>
            <w:gridSpan w:val="2"/>
          </w:tcPr>
          <w:p w14:paraId="772631C9"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E75B575" w14:textId="11A9AD1D" w:rsidR="00CD0A5F" w:rsidRPr="00314E0C" w:rsidRDefault="00E149EC" w:rsidP="00CD0A5F">
            <w:pPr>
              <w:rPr>
                <w:rFonts w:ascii="Calibri" w:hAnsi="Calibri" w:cs="Calibri"/>
                <w:bCs/>
                <w:kern w:val="2"/>
                <w:szCs w:val="24"/>
              </w:rPr>
            </w:pPr>
            <w:r w:rsidRPr="6C847F7F">
              <w:rPr>
                <w:rFonts w:ascii="Calibri" w:hAnsi="Calibri" w:cs="Calibri"/>
              </w:rPr>
              <w:t xml:space="preserve">Tiekėjui taikoma </w:t>
            </w:r>
            <w:r w:rsidR="005C1183" w:rsidRPr="6C847F7F">
              <w:rPr>
                <w:rFonts w:ascii="Calibri" w:hAnsi="Calibri" w:cs="Calibri"/>
                <w:color w:val="000000"/>
                <w:kern w:val="2"/>
              </w:rPr>
              <w:t>2</w:t>
            </w:r>
            <w:r w:rsidR="001343E0" w:rsidRPr="6C847F7F">
              <w:rPr>
                <w:rFonts w:ascii="Calibri" w:hAnsi="Calibri" w:cs="Calibri"/>
                <w:color w:val="000000"/>
                <w:kern w:val="2"/>
              </w:rPr>
              <w:t xml:space="preserve"> 000,00 (</w:t>
            </w:r>
            <w:r w:rsidR="005C1183" w:rsidRPr="6C847F7F">
              <w:rPr>
                <w:rFonts w:ascii="Calibri" w:hAnsi="Calibri" w:cs="Calibri"/>
                <w:color w:val="000000"/>
                <w:kern w:val="2"/>
              </w:rPr>
              <w:t>dviejų</w:t>
            </w:r>
            <w:r w:rsidR="00B474CF" w:rsidRPr="6C847F7F">
              <w:rPr>
                <w:rFonts w:ascii="Calibri" w:hAnsi="Calibri" w:cs="Calibri"/>
                <w:color w:val="000000"/>
                <w:kern w:val="2"/>
              </w:rPr>
              <w:t xml:space="preserve"> tūkstanči</w:t>
            </w:r>
            <w:r w:rsidR="005C1183" w:rsidRPr="6C847F7F">
              <w:rPr>
                <w:rFonts w:ascii="Calibri" w:hAnsi="Calibri" w:cs="Calibri"/>
                <w:color w:val="000000"/>
                <w:kern w:val="2"/>
              </w:rPr>
              <w:t>ų</w:t>
            </w:r>
            <w:r w:rsidR="001343E0" w:rsidRPr="6C847F7F">
              <w:rPr>
                <w:rFonts w:ascii="Calibri" w:hAnsi="Calibri" w:cs="Calibri"/>
                <w:color w:val="000000"/>
                <w:kern w:val="2"/>
              </w:rPr>
              <w:t xml:space="preserve">) Eur </w:t>
            </w:r>
            <w:r w:rsidR="00FD643F" w:rsidRPr="6C847F7F">
              <w:rPr>
                <w:rFonts w:ascii="Calibri" w:hAnsi="Calibri" w:cs="Calibri"/>
              </w:rPr>
              <w:t xml:space="preserve">dydžio bauda </w:t>
            </w:r>
            <w:r w:rsidR="001343E0" w:rsidRPr="6C847F7F">
              <w:rPr>
                <w:rFonts w:ascii="Calibri" w:hAnsi="Calibri" w:cs="Calibri"/>
                <w:color w:val="000000"/>
                <w:kern w:val="2"/>
              </w:rPr>
              <w:t>už kiekvieną pažeidimo atveją.</w:t>
            </w:r>
          </w:p>
        </w:tc>
      </w:tr>
      <w:tr w:rsidR="00CD0A5F" w:rsidRPr="00314E0C" w14:paraId="4541A9CC" w14:textId="77777777" w:rsidTr="07B8F023">
        <w:trPr>
          <w:trHeight w:val="300"/>
        </w:trPr>
        <w:tc>
          <w:tcPr>
            <w:tcW w:w="3093" w:type="dxa"/>
            <w:gridSpan w:val="2"/>
          </w:tcPr>
          <w:p w14:paraId="3AF125B0" w14:textId="77777777" w:rsidR="00CD0A5F" w:rsidRPr="00314E0C" w:rsidRDefault="00CD0A5F" w:rsidP="00CD0A5F">
            <w:pPr>
              <w:rPr>
                <w:rFonts w:ascii="Calibri" w:hAnsi="Calibri" w:cs="Calibri"/>
                <w:b/>
                <w:bCs/>
                <w:kern w:val="2"/>
                <w:szCs w:val="24"/>
              </w:rPr>
            </w:pPr>
            <w:r w:rsidRPr="00314E0C">
              <w:rPr>
                <w:rFonts w:ascii="Calibri" w:hAnsi="Calibri" w:cs="Calibri"/>
                <w:b/>
                <w:bCs/>
                <w:kern w:val="2"/>
                <w:szCs w:val="24"/>
              </w:rPr>
              <w:t>9.5. Tiekėjui taikomos baudos dėl aplinkosauginių ir (arba) socialinių kriterijų nesilaikymo</w:t>
            </w:r>
          </w:p>
        </w:tc>
        <w:tc>
          <w:tcPr>
            <w:tcW w:w="6441" w:type="dxa"/>
            <w:gridSpan w:val="2"/>
          </w:tcPr>
          <w:p w14:paraId="0E253A7E" w14:textId="00401BE5" w:rsidR="00CD0A5F" w:rsidRPr="00314E0C" w:rsidRDefault="00CD0A5F" w:rsidP="00CD0A5F">
            <w:pPr>
              <w:jc w:val="both"/>
              <w:rPr>
                <w:rFonts w:ascii="Calibri" w:hAnsi="Calibri" w:cs="Calibri"/>
                <w:kern w:val="2"/>
                <w:szCs w:val="24"/>
              </w:rPr>
            </w:pPr>
            <w:r w:rsidRPr="00314E0C">
              <w:rPr>
                <w:rFonts w:ascii="Calibri" w:hAnsi="Calibri" w:cs="Calibri"/>
                <w:kern w:val="2"/>
                <w:szCs w:val="24"/>
              </w:rPr>
              <w:t>Netaikoma</w:t>
            </w:r>
          </w:p>
        </w:tc>
      </w:tr>
      <w:tr w:rsidR="00CD0A5F" w:rsidRPr="00314E0C" w14:paraId="643228F9" w14:textId="77777777" w:rsidTr="07B8F023">
        <w:trPr>
          <w:trHeight w:val="300"/>
        </w:trPr>
        <w:tc>
          <w:tcPr>
            <w:tcW w:w="3093" w:type="dxa"/>
            <w:gridSpan w:val="2"/>
          </w:tcPr>
          <w:p w14:paraId="031BCF87"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t>9.6. Tiekėjui / Pirkėjui taikoma bauda dėl konfidencialumo reikalavimų nesilaikymo</w:t>
            </w:r>
          </w:p>
        </w:tc>
        <w:tc>
          <w:tcPr>
            <w:tcW w:w="6441" w:type="dxa"/>
            <w:gridSpan w:val="2"/>
          </w:tcPr>
          <w:p w14:paraId="178BAB2A" w14:textId="59FE73B4" w:rsidR="00CD0A5F" w:rsidRPr="00314E0C" w:rsidRDefault="00E149EC" w:rsidP="00CD0A5F">
            <w:pPr>
              <w:jc w:val="both"/>
              <w:rPr>
                <w:rFonts w:ascii="Calibri" w:hAnsi="Calibri" w:cs="Calibri"/>
                <w:kern w:val="2"/>
                <w:szCs w:val="24"/>
              </w:rPr>
            </w:pPr>
            <w:r w:rsidRPr="00314E0C">
              <w:rPr>
                <w:rFonts w:ascii="Calibri" w:hAnsi="Calibri" w:cs="Calibri"/>
                <w:szCs w:val="24"/>
              </w:rPr>
              <w:t xml:space="preserve">Tiekėjui taikoma </w:t>
            </w:r>
            <w:r w:rsidR="00CD0A5F" w:rsidRPr="00314E0C">
              <w:rPr>
                <w:rFonts w:ascii="Calibri" w:hAnsi="Calibri" w:cs="Calibri"/>
                <w:szCs w:val="24"/>
              </w:rPr>
              <w:t>1</w:t>
            </w:r>
            <w:r w:rsidR="006C0CC4" w:rsidRPr="00314E0C">
              <w:rPr>
                <w:rFonts w:ascii="Calibri" w:hAnsi="Calibri" w:cs="Calibri"/>
                <w:szCs w:val="24"/>
              </w:rPr>
              <w:t> </w:t>
            </w:r>
            <w:r w:rsidR="00CD0A5F" w:rsidRPr="00314E0C">
              <w:rPr>
                <w:rFonts w:ascii="Calibri" w:hAnsi="Calibri" w:cs="Calibri"/>
                <w:szCs w:val="24"/>
              </w:rPr>
              <w:t>000</w:t>
            </w:r>
            <w:r w:rsidR="006C0CC4" w:rsidRPr="00314E0C">
              <w:rPr>
                <w:rFonts w:ascii="Calibri" w:hAnsi="Calibri" w:cs="Calibri"/>
                <w:szCs w:val="24"/>
              </w:rPr>
              <w:t>,00</w:t>
            </w:r>
            <w:r w:rsidR="00CD0A5F" w:rsidRPr="00314E0C">
              <w:rPr>
                <w:rFonts w:ascii="Calibri" w:hAnsi="Calibri" w:cs="Calibri"/>
                <w:szCs w:val="24"/>
              </w:rPr>
              <w:t xml:space="preserve"> </w:t>
            </w:r>
            <w:r w:rsidR="006C0CC4" w:rsidRPr="00314E0C">
              <w:rPr>
                <w:rFonts w:ascii="Calibri" w:hAnsi="Calibri" w:cs="Calibri"/>
                <w:szCs w:val="24"/>
              </w:rPr>
              <w:t>(</w:t>
            </w:r>
            <w:r w:rsidR="001612A7" w:rsidRPr="00314E0C">
              <w:rPr>
                <w:rFonts w:ascii="Calibri" w:hAnsi="Calibri" w:cs="Calibri"/>
                <w:szCs w:val="24"/>
              </w:rPr>
              <w:t>vieno tūkstančio</w:t>
            </w:r>
            <w:r w:rsidR="006C0CC4" w:rsidRPr="00314E0C">
              <w:rPr>
                <w:rFonts w:ascii="Calibri" w:hAnsi="Calibri" w:cs="Calibri"/>
                <w:szCs w:val="24"/>
              </w:rPr>
              <w:t xml:space="preserve">) </w:t>
            </w:r>
            <w:r w:rsidR="00CD0A5F" w:rsidRPr="00314E0C">
              <w:rPr>
                <w:rFonts w:ascii="Calibri" w:hAnsi="Calibri" w:cs="Calibri"/>
                <w:szCs w:val="24"/>
              </w:rPr>
              <w:t xml:space="preserve">Eur </w:t>
            </w:r>
            <w:r w:rsidR="00FD643F" w:rsidRPr="00314E0C">
              <w:rPr>
                <w:rFonts w:ascii="Calibri" w:hAnsi="Calibri" w:cs="Calibri"/>
                <w:szCs w:val="24"/>
              </w:rPr>
              <w:t xml:space="preserve">dydžio bauda </w:t>
            </w:r>
            <w:r w:rsidR="00CD0A5F" w:rsidRPr="00314E0C">
              <w:rPr>
                <w:rFonts w:ascii="Calibri" w:hAnsi="Calibri" w:cs="Calibri"/>
                <w:szCs w:val="24"/>
              </w:rPr>
              <w:t>už kiekvieno konfidencialumo pareigos pažeidimo atvejį.</w:t>
            </w:r>
          </w:p>
        </w:tc>
      </w:tr>
      <w:tr w:rsidR="00CD0A5F" w:rsidRPr="00314E0C" w14:paraId="6A77D79B" w14:textId="77777777" w:rsidTr="07B8F023">
        <w:trPr>
          <w:trHeight w:val="300"/>
        </w:trPr>
        <w:tc>
          <w:tcPr>
            <w:tcW w:w="3093" w:type="dxa"/>
            <w:gridSpan w:val="2"/>
          </w:tcPr>
          <w:p w14:paraId="735AB391" w14:textId="77777777" w:rsidR="00CD0A5F" w:rsidRPr="00314E0C" w:rsidRDefault="00CD0A5F" w:rsidP="00CD0A5F">
            <w:pPr>
              <w:rPr>
                <w:rFonts w:ascii="Calibri" w:hAnsi="Calibri" w:cs="Calibri"/>
                <w:b/>
                <w:kern w:val="2"/>
                <w:szCs w:val="24"/>
              </w:rPr>
            </w:pPr>
            <w:r w:rsidRPr="00314E0C">
              <w:rPr>
                <w:rFonts w:ascii="Calibri" w:hAnsi="Calibri" w:cs="Calibri"/>
                <w:b/>
                <w:szCs w:val="24"/>
              </w:rPr>
              <w:t>9.7. Tiekėjui taikomos netesybos dėl pirkimo dokumentuose nustatytų Kokybinių kriterijų nepasiekimo Sutarties vykdymo metu</w:t>
            </w:r>
          </w:p>
        </w:tc>
        <w:tc>
          <w:tcPr>
            <w:tcW w:w="6441" w:type="dxa"/>
            <w:gridSpan w:val="2"/>
          </w:tcPr>
          <w:p w14:paraId="1AC10C99" w14:textId="77777777" w:rsidR="002E7627" w:rsidRDefault="002E7627" w:rsidP="6C847F7F">
            <w:pPr>
              <w:rPr>
                <w:rFonts w:ascii="Calibri" w:eastAsia="Calibri" w:hAnsi="Calibri" w:cs="Calibri"/>
              </w:rPr>
            </w:pPr>
          </w:p>
          <w:p w14:paraId="08561BDE" w14:textId="5B6DDCE9" w:rsidR="002E7627" w:rsidRPr="00314E0C" w:rsidRDefault="002E7627" w:rsidP="6C847F7F">
            <w:pPr>
              <w:rPr>
                <w:rFonts w:ascii="Calibri" w:eastAsia="Calibri" w:hAnsi="Calibri" w:cs="Calibri"/>
                <w:kern w:val="2"/>
              </w:rPr>
            </w:pPr>
            <w:r w:rsidRPr="002E7627">
              <w:rPr>
                <w:rFonts w:ascii="Calibri" w:eastAsia="Calibri" w:hAnsi="Calibri" w:cs="Calibri"/>
                <w:kern w:val="2"/>
              </w:rPr>
              <w:t>Tiekėjui taikoma 1 000,00 (vieno tūkstančio) Eur dydžio bauda už kiekvieną pažeidimo atvej</w:t>
            </w:r>
            <w:r>
              <w:rPr>
                <w:rFonts w:ascii="Calibri" w:eastAsia="Calibri" w:hAnsi="Calibri" w:cs="Calibri"/>
                <w:kern w:val="2"/>
              </w:rPr>
              <w:t>į</w:t>
            </w:r>
            <w:r w:rsidRPr="002E7627">
              <w:rPr>
                <w:rFonts w:ascii="Calibri" w:eastAsia="Calibri" w:hAnsi="Calibri" w:cs="Calibri"/>
                <w:kern w:val="2"/>
              </w:rPr>
              <w:t>.</w:t>
            </w:r>
          </w:p>
        </w:tc>
      </w:tr>
      <w:tr w:rsidR="00CD0A5F" w:rsidRPr="00314E0C" w14:paraId="2BF56801" w14:textId="77777777" w:rsidTr="07B8F023">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12974BD9" w14:textId="77777777" w:rsidR="00CD0A5F" w:rsidRPr="00314E0C" w:rsidRDefault="00CD0A5F" w:rsidP="00A74D40">
            <w:pPr>
              <w:spacing w:line="259" w:lineRule="auto"/>
              <w:rPr>
                <w:rFonts w:ascii="Calibri" w:hAnsi="Calibri" w:cs="Calibri"/>
                <w:b/>
                <w:bCs/>
              </w:rPr>
            </w:pPr>
            <w:r w:rsidRPr="6C847F7F">
              <w:rPr>
                <w:rFonts w:ascii="Calibri" w:hAnsi="Calibri" w:cs="Calibri"/>
                <w:b/>
                <w:bCs/>
                <w:kern w:val="2"/>
              </w:rPr>
              <w:t xml:space="preserve">9.8. Tiekėjui taikomos netesybos dėl Sutarties įvykdymo užtikrinimo </w:t>
            </w:r>
            <w:r w:rsidRPr="6C847F7F">
              <w:rPr>
                <w:rFonts w:ascii="Calibri" w:hAnsi="Calibri" w:cs="Calibri"/>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CC77C39" w14:textId="060706D8" w:rsidR="00CD0A5F" w:rsidRPr="00314E0C" w:rsidRDefault="00CD0A5F" w:rsidP="00CD0A5F">
            <w:pPr>
              <w:rPr>
                <w:rFonts w:ascii="Calibri" w:hAnsi="Calibri" w:cs="Calibri"/>
                <w:kern w:val="2"/>
                <w:szCs w:val="24"/>
              </w:rPr>
            </w:pPr>
            <w:r w:rsidRPr="00314E0C">
              <w:rPr>
                <w:rFonts w:ascii="Calibri" w:hAnsi="Calibri" w:cs="Calibri"/>
                <w:bCs/>
                <w:kern w:val="2"/>
                <w:szCs w:val="24"/>
              </w:rPr>
              <w:t>Netaikoma</w:t>
            </w:r>
          </w:p>
        </w:tc>
      </w:tr>
      <w:tr w:rsidR="00CD0A5F" w:rsidRPr="00314E0C" w14:paraId="3F8DE4A9" w14:textId="77777777" w:rsidTr="07B8F023">
        <w:trPr>
          <w:trHeight w:val="300"/>
        </w:trPr>
        <w:tc>
          <w:tcPr>
            <w:tcW w:w="3093" w:type="dxa"/>
            <w:gridSpan w:val="2"/>
          </w:tcPr>
          <w:p w14:paraId="00A3CB47" w14:textId="77777777" w:rsidR="00CD0A5F" w:rsidRPr="00314E0C" w:rsidRDefault="00CD0A5F" w:rsidP="00CD0A5F">
            <w:pPr>
              <w:rPr>
                <w:rFonts w:ascii="Calibri" w:hAnsi="Calibri" w:cs="Calibri"/>
                <w:b/>
                <w:bCs/>
                <w:kern w:val="2"/>
                <w:szCs w:val="24"/>
              </w:rPr>
            </w:pPr>
            <w:r w:rsidRPr="00314E0C">
              <w:rPr>
                <w:rFonts w:ascii="Calibri" w:hAnsi="Calibri" w:cs="Calibri"/>
                <w:b/>
                <w:bCs/>
                <w:szCs w:val="24"/>
              </w:rPr>
              <w:t>9.9. Tiekėjui taikoma bauda dėl Pirkėjo simbolių, pavadinimo ir ženklo reklamoje ar rinkodaroje naudojimo reikalavimų nesilaikymo bei draudimo naudotis Pirkėjo sukurtais</w:t>
            </w:r>
            <w:r w:rsidRPr="00314E0C">
              <w:rPr>
                <w:rFonts w:ascii="Calibri" w:hAnsi="Calibri" w:cs="Calibri"/>
                <w:szCs w:val="24"/>
              </w:rPr>
              <w:t xml:space="preserve"> </w:t>
            </w:r>
            <w:r w:rsidRPr="00314E0C">
              <w:rPr>
                <w:rFonts w:ascii="Calibri" w:hAnsi="Calibri" w:cs="Calibri"/>
                <w:b/>
                <w:bCs/>
                <w:szCs w:val="24"/>
              </w:rPr>
              <w:t>intelektiniais veiklos rezultatais nesilaikymo</w:t>
            </w:r>
          </w:p>
        </w:tc>
        <w:tc>
          <w:tcPr>
            <w:tcW w:w="6441" w:type="dxa"/>
            <w:gridSpan w:val="2"/>
          </w:tcPr>
          <w:p w14:paraId="79F197A8" w14:textId="0568BD61" w:rsidR="004B61BA" w:rsidRPr="00834850" w:rsidRDefault="17E59B1C" w:rsidP="6C847F7F">
            <w:pPr>
              <w:jc w:val="both"/>
              <w:rPr>
                <w:rFonts w:asciiTheme="minorHAnsi" w:eastAsia="Calibri" w:hAnsiTheme="minorHAnsi" w:cstheme="minorHAnsi"/>
                <w:szCs w:val="24"/>
              </w:rPr>
            </w:pPr>
            <w:r w:rsidRPr="00834850">
              <w:rPr>
                <w:rFonts w:asciiTheme="minorHAnsi" w:eastAsia="Segoe UI" w:hAnsiTheme="minorHAnsi" w:cstheme="minorHAnsi"/>
                <w:color w:val="242424"/>
                <w:szCs w:val="24"/>
              </w:rPr>
              <w:t>Pažeidus</w:t>
            </w:r>
            <w:r w:rsidR="00C645A2">
              <w:rPr>
                <w:rFonts w:asciiTheme="minorHAnsi" w:eastAsia="Segoe UI" w:hAnsiTheme="minorHAnsi" w:cstheme="minorHAnsi"/>
                <w:color w:val="242424"/>
                <w:szCs w:val="24"/>
              </w:rPr>
              <w:t xml:space="preserve"> </w:t>
            </w:r>
            <w:r w:rsidRPr="00834850">
              <w:rPr>
                <w:rFonts w:asciiTheme="minorHAnsi" w:eastAsia="Segoe UI" w:hAnsiTheme="minorHAnsi" w:cstheme="minorHAnsi"/>
                <w:color w:val="242424"/>
                <w:szCs w:val="24"/>
              </w:rPr>
              <w:t>reikalavimą</w:t>
            </w:r>
            <w:r w:rsidR="00944AC3">
              <w:rPr>
                <w:rFonts w:asciiTheme="minorHAnsi" w:eastAsia="Segoe UI" w:hAnsiTheme="minorHAnsi" w:cstheme="minorHAnsi"/>
                <w:color w:val="242424"/>
                <w:szCs w:val="24"/>
              </w:rPr>
              <w:t xml:space="preserve"> </w:t>
            </w:r>
            <w:r w:rsidRPr="00834850">
              <w:rPr>
                <w:rFonts w:asciiTheme="minorHAnsi" w:eastAsia="Segoe UI" w:hAnsiTheme="minorHAnsi" w:cstheme="minorHAnsi"/>
                <w:color w:val="242424"/>
                <w:szCs w:val="24"/>
              </w:rPr>
              <w:t>dėl Pirkėjo ir ES lėšomis finansuojamo projekto simbolių, pavadinimo ir ženklo reklamoje, rinkodaroje</w:t>
            </w:r>
            <w:r w:rsidR="003139E2">
              <w:rPr>
                <w:rFonts w:asciiTheme="minorHAnsi" w:eastAsia="Segoe UI" w:hAnsiTheme="minorHAnsi" w:cstheme="minorHAnsi"/>
                <w:color w:val="242424"/>
                <w:szCs w:val="24"/>
              </w:rPr>
              <w:t xml:space="preserve"> </w:t>
            </w:r>
            <w:r w:rsidR="00944AC3">
              <w:rPr>
                <w:rFonts w:asciiTheme="minorHAnsi" w:eastAsia="Segoe UI" w:hAnsiTheme="minorHAnsi" w:cstheme="minorHAnsi"/>
                <w:color w:val="242424"/>
                <w:szCs w:val="24"/>
              </w:rPr>
              <w:t>naudojimo</w:t>
            </w:r>
            <w:r w:rsidRPr="00834850">
              <w:rPr>
                <w:rFonts w:asciiTheme="minorHAnsi" w:eastAsia="Segoe UI" w:hAnsiTheme="minorHAnsi" w:cstheme="minorHAnsi"/>
                <w:color w:val="242424"/>
                <w:szCs w:val="24"/>
              </w:rPr>
              <w:t>,</w:t>
            </w:r>
            <w:r w:rsidR="00394262">
              <w:rPr>
                <w:rFonts w:asciiTheme="minorHAnsi" w:eastAsia="Segoe UI" w:hAnsiTheme="minorHAnsi" w:cstheme="minorHAnsi"/>
                <w:color w:val="242424"/>
                <w:szCs w:val="24"/>
              </w:rPr>
              <w:t xml:space="preserve"> </w:t>
            </w:r>
            <w:r w:rsidRPr="00834850">
              <w:rPr>
                <w:rFonts w:asciiTheme="minorHAnsi" w:eastAsia="Segoe UI" w:hAnsiTheme="minorHAnsi" w:cstheme="minorHAnsi"/>
                <w:color w:val="242424"/>
                <w:szCs w:val="24"/>
              </w:rPr>
              <w:t>Tiekėjui taikoma 1</w:t>
            </w:r>
            <w:r w:rsidR="00781450">
              <w:rPr>
                <w:rFonts w:asciiTheme="minorHAnsi" w:eastAsia="Segoe UI" w:hAnsiTheme="minorHAnsi" w:cstheme="minorHAnsi"/>
                <w:color w:val="242424"/>
                <w:szCs w:val="24"/>
              </w:rPr>
              <w:t xml:space="preserve"> </w:t>
            </w:r>
            <w:r w:rsidRPr="00834850">
              <w:rPr>
                <w:rFonts w:asciiTheme="minorHAnsi" w:eastAsia="Segoe UI" w:hAnsiTheme="minorHAnsi" w:cstheme="minorHAnsi"/>
                <w:color w:val="242424"/>
                <w:szCs w:val="24"/>
              </w:rPr>
              <w:t>000,00 (vieno tūkstančio) Eur dydžio bauda už kiekvieną atvejį.</w:t>
            </w:r>
          </w:p>
          <w:p w14:paraId="34073735" w14:textId="54225283" w:rsidR="00CD0A5F" w:rsidRPr="00834850" w:rsidRDefault="10CEFAA9" w:rsidP="6C847F7F">
            <w:pPr>
              <w:jc w:val="both"/>
              <w:rPr>
                <w:rFonts w:asciiTheme="minorHAnsi" w:hAnsiTheme="minorHAnsi" w:cstheme="minorHAnsi"/>
                <w:color w:val="70AD47" w:themeColor="accent6"/>
                <w:szCs w:val="24"/>
              </w:rPr>
            </w:pPr>
            <w:r w:rsidRPr="00834850">
              <w:rPr>
                <w:rFonts w:asciiTheme="minorHAnsi" w:hAnsiTheme="minorHAnsi" w:cstheme="minorHAnsi"/>
                <w:szCs w:val="24"/>
              </w:rPr>
              <w:t xml:space="preserve">Viešinimo </w:t>
            </w:r>
            <w:r w:rsidR="00CD0A5F" w:rsidRPr="00834850">
              <w:rPr>
                <w:rFonts w:asciiTheme="minorHAnsi" w:hAnsiTheme="minorHAnsi" w:cstheme="minorHAnsi"/>
                <w:szCs w:val="24"/>
              </w:rPr>
              <w:t>reikalavim</w:t>
            </w:r>
            <w:r w:rsidR="428EB72E" w:rsidRPr="00834850">
              <w:rPr>
                <w:rFonts w:asciiTheme="minorHAnsi" w:hAnsiTheme="minorHAnsi" w:cstheme="minorHAnsi"/>
                <w:szCs w:val="24"/>
              </w:rPr>
              <w:t>ai</w:t>
            </w:r>
            <w:r w:rsidR="00CD0A5F" w:rsidRPr="00834850">
              <w:rPr>
                <w:rFonts w:asciiTheme="minorHAnsi" w:hAnsiTheme="minorHAnsi" w:cstheme="minorHAnsi"/>
                <w:szCs w:val="24"/>
              </w:rPr>
              <w:t xml:space="preserve"> ES lėšomis finansuojamam projektui:</w:t>
            </w:r>
          </w:p>
          <w:p w14:paraId="39237593" w14:textId="43C4504B" w:rsidR="00CD0A5F" w:rsidRPr="00834850" w:rsidRDefault="00CD0A5F" w:rsidP="005B6E34">
            <w:pPr>
              <w:ind w:right="39"/>
              <w:jc w:val="both"/>
              <w:rPr>
                <w:rFonts w:asciiTheme="minorHAnsi" w:hAnsiTheme="minorHAnsi" w:cstheme="minorHAnsi"/>
                <w:color w:val="70AD47" w:themeColor="accent6"/>
                <w:szCs w:val="24"/>
              </w:rPr>
            </w:pPr>
            <w:r w:rsidRPr="00834850">
              <w:rPr>
                <w:rFonts w:asciiTheme="minorHAnsi" w:hAnsiTheme="minorHAnsi" w:cstheme="minorHAnsi"/>
                <w:szCs w:val="24"/>
              </w:rPr>
              <w:t>- Visuose parengtuose vaizdiniuose turiniuose (pvz., publikacijose, plakatuose, filmuose, skaidrėse ir kt.) turi būti nurodytas projektas ir jo finansavimo šaltinis. Būtina naudoti Europos Sąjungos emblemą su užrašu „Projektas finansuojamas Europos Sąjungos lėšomis“ (pagal reikalavimus:www.esinvesticijos.lt/igyvendinimas-1/viesinimas), taip pat Aplinkos projektų valdymo agentūros spalvotus logotipus.</w:t>
            </w:r>
          </w:p>
          <w:p w14:paraId="5A291906" w14:textId="78FD692B" w:rsidR="00CD0A5F" w:rsidRPr="00834850" w:rsidRDefault="00CD0A5F" w:rsidP="005B6E34">
            <w:pPr>
              <w:ind w:right="39"/>
              <w:jc w:val="both"/>
              <w:rPr>
                <w:rFonts w:asciiTheme="minorHAnsi" w:hAnsiTheme="minorHAnsi" w:cstheme="minorHAnsi"/>
                <w:color w:val="70AD47" w:themeColor="accent6"/>
                <w:szCs w:val="24"/>
              </w:rPr>
            </w:pPr>
            <w:r w:rsidRPr="00834850">
              <w:rPr>
                <w:rFonts w:asciiTheme="minorHAnsi" w:hAnsiTheme="minorHAnsi" w:cstheme="minorHAnsi"/>
                <w:szCs w:val="24"/>
              </w:rPr>
              <w:t xml:space="preserve">- Visuose parengtuose garsiniuose turiniuose (pvz., radijo įrašuose, interviu, podcastuose ir kt.) privaloma paminėti projektą, nurodyti jo finansavimo šaltinį, pasakant „Projektas finansuojamas Europos Sąjungos lėšomis“. Daugiau </w:t>
            </w:r>
            <w:r w:rsidRPr="00834850">
              <w:rPr>
                <w:rFonts w:asciiTheme="minorHAnsi" w:hAnsiTheme="minorHAnsi" w:cstheme="minorHAnsi"/>
                <w:szCs w:val="24"/>
              </w:rPr>
              <w:lastRenderedPageBreak/>
              <w:t xml:space="preserve">informacijos: </w:t>
            </w:r>
            <w:hyperlink r:id="rId11">
              <w:r w:rsidRPr="00834850">
                <w:rPr>
                  <w:rStyle w:val="Hyperlink"/>
                  <w:rFonts w:asciiTheme="minorHAnsi" w:hAnsiTheme="minorHAnsi" w:cstheme="minorHAnsi"/>
                  <w:color w:val="auto"/>
                  <w:szCs w:val="24"/>
                </w:rPr>
                <w:t>https://www.esinvesticijos.lt/igyvendinimas-1/viesinimas</w:t>
              </w:r>
            </w:hyperlink>
            <w:r w:rsidRPr="00834850">
              <w:rPr>
                <w:rFonts w:asciiTheme="minorHAnsi" w:hAnsiTheme="minorHAnsi" w:cstheme="minorHAnsi"/>
                <w:szCs w:val="24"/>
              </w:rPr>
              <w:t>.</w:t>
            </w:r>
          </w:p>
          <w:p w14:paraId="20C1A2C3" w14:textId="6C0FCBDE" w:rsidR="007D7B48" w:rsidRPr="00834850" w:rsidRDefault="00CD0A5F" w:rsidP="005B6E34">
            <w:pPr>
              <w:ind w:right="39"/>
              <w:jc w:val="both"/>
              <w:rPr>
                <w:rFonts w:asciiTheme="minorHAnsi" w:hAnsiTheme="minorHAnsi" w:cstheme="minorHAnsi"/>
                <w:szCs w:val="24"/>
              </w:rPr>
            </w:pPr>
            <w:r w:rsidRPr="00834850">
              <w:rPr>
                <w:rFonts w:asciiTheme="minorHAnsi" w:hAnsiTheme="minorHAnsi" w:cstheme="minorHAnsi"/>
                <w:szCs w:val="24"/>
              </w:rPr>
              <w:t xml:space="preserve">- Viešinimo reikalavimai soc. tinkluose skelbiamoms žinutėms: įrašyti frazę „Projektas finansuojamas Europos Sąjungos lėšomis“ ir/arba pridėti grotažymes #finansuojaEuroposSajunga. Daugiau informacijos:  </w:t>
            </w:r>
            <w:hyperlink r:id="rId12">
              <w:r w:rsidRPr="00834850">
                <w:rPr>
                  <w:rStyle w:val="Hyperlink"/>
                  <w:rFonts w:asciiTheme="minorHAnsi" w:hAnsiTheme="minorHAnsi" w:cstheme="minorHAnsi"/>
                  <w:color w:val="auto"/>
                  <w:szCs w:val="24"/>
                </w:rPr>
                <w:t>https://www.esinvesticijos.lt/igyvendinimas-1/viesinimas</w:t>
              </w:r>
            </w:hyperlink>
            <w:r w:rsidRPr="00834850">
              <w:rPr>
                <w:rFonts w:asciiTheme="minorHAnsi" w:hAnsiTheme="minorHAnsi" w:cstheme="minorHAnsi"/>
                <w:szCs w:val="24"/>
              </w:rPr>
              <w:t>.</w:t>
            </w:r>
          </w:p>
        </w:tc>
      </w:tr>
      <w:tr w:rsidR="00CD0A5F" w:rsidRPr="00314E0C" w14:paraId="4F5F454D" w14:textId="77777777" w:rsidTr="07B8F023">
        <w:trPr>
          <w:trHeight w:val="300"/>
        </w:trPr>
        <w:tc>
          <w:tcPr>
            <w:tcW w:w="3093" w:type="dxa"/>
            <w:gridSpan w:val="2"/>
          </w:tcPr>
          <w:p w14:paraId="418A0EB9"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lastRenderedPageBreak/>
              <w:t>9.10. Kitos netesybos</w:t>
            </w:r>
          </w:p>
        </w:tc>
        <w:tc>
          <w:tcPr>
            <w:tcW w:w="6441" w:type="dxa"/>
            <w:gridSpan w:val="2"/>
          </w:tcPr>
          <w:p w14:paraId="68639530" w14:textId="0D42286F" w:rsidR="007D7B48" w:rsidRPr="007D2E06" w:rsidRDefault="007D2E06" w:rsidP="00CD0A5F">
            <w:pPr>
              <w:rPr>
                <w:rFonts w:ascii="Calibri" w:hAnsi="Calibri" w:cs="Calibri"/>
                <w:bCs/>
                <w:kern w:val="2"/>
                <w:szCs w:val="24"/>
              </w:rPr>
            </w:pPr>
            <w:r w:rsidRPr="007D2E06">
              <w:rPr>
                <w:rFonts w:ascii="Calibri" w:hAnsi="Calibri" w:cs="Calibri"/>
              </w:rPr>
              <w:t xml:space="preserve">Tiekėjui taikoma </w:t>
            </w:r>
            <w:r w:rsidRPr="007D2E06">
              <w:rPr>
                <w:rFonts w:ascii="Calibri" w:hAnsi="Calibri" w:cs="Calibri"/>
                <w:kern w:val="2"/>
              </w:rPr>
              <w:t>2 000 Eur (dviejų tūkstančių eurų) bauda</w:t>
            </w:r>
            <w:r w:rsidRPr="007D2E06">
              <w:rPr>
                <w:rFonts w:ascii="Calibri" w:hAnsi="Calibri" w:cs="Calibri"/>
              </w:rPr>
              <w:t xml:space="preserve"> </w:t>
            </w:r>
            <w:r>
              <w:rPr>
                <w:rFonts w:ascii="Calibri" w:hAnsi="Calibri" w:cs="Calibri"/>
              </w:rPr>
              <w:t>u</w:t>
            </w:r>
            <w:r w:rsidR="00431ED4" w:rsidRPr="007D2E06">
              <w:rPr>
                <w:rFonts w:ascii="Calibri" w:hAnsi="Calibri" w:cs="Calibri"/>
              </w:rPr>
              <w:t xml:space="preserve">ž </w:t>
            </w:r>
            <w:r w:rsidR="00F063F0">
              <w:rPr>
                <w:rFonts w:ascii="Calibri" w:hAnsi="Calibri" w:cs="Calibri"/>
              </w:rPr>
              <w:t xml:space="preserve">Specialiųjų sutarties sąlygų </w:t>
            </w:r>
            <w:r w:rsidR="00431ED4" w:rsidRPr="007D2E06">
              <w:rPr>
                <w:rFonts w:ascii="Calibri" w:hAnsi="Calibri" w:cs="Calibri"/>
              </w:rPr>
              <w:t>10.2.1 p</w:t>
            </w:r>
            <w:r w:rsidR="00F063F0">
              <w:rPr>
                <w:rFonts w:ascii="Calibri" w:hAnsi="Calibri" w:cs="Calibri"/>
              </w:rPr>
              <w:t>unkte</w:t>
            </w:r>
            <w:r w:rsidR="00431ED4" w:rsidRPr="007D2E06">
              <w:rPr>
                <w:rFonts w:ascii="Calibri" w:hAnsi="Calibri" w:cs="Calibri"/>
              </w:rPr>
              <w:t xml:space="preserve"> nurodytą pažeidimą</w:t>
            </w:r>
            <w:r w:rsidR="00431ED4" w:rsidRPr="007D2E06">
              <w:rPr>
                <w:rFonts w:ascii="Calibri" w:hAnsi="Calibri" w:cs="Calibri"/>
                <w:kern w:val="2"/>
              </w:rPr>
              <w:t>.</w:t>
            </w:r>
          </w:p>
        </w:tc>
      </w:tr>
      <w:tr w:rsidR="00CD0A5F" w:rsidRPr="00314E0C" w14:paraId="3715E31A" w14:textId="77777777" w:rsidTr="07B8F023">
        <w:trPr>
          <w:trHeight w:val="300"/>
        </w:trPr>
        <w:tc>
          <w:tcPr>
            <w:tcW w:w="9534" w:type="dxa"/>
            <w:gridSpan w:val="4"/>
          </w:tcPr>
          <w:p w14:paraId="14F28646" w14:textId="77777777" w:rsidR="00CD0A5F" w:rsidRPr="00314E0C" w:rsidRDefault="00CD0A5F" w:rsidP="00CD0A5F">
            <w:pPr>
              <w:jc w:val="center"/>
              <w:rPr>
                <w:rFonts w:ascii="Calibri" w:hAnsi="Calibri" w:cs="Calibri"/>
                <w:kern w:val="2"/>
                <w:szCs w:val="24"/>
              </w:rPr>
            </w:pPr>
            <w:r w:rsidRPr="00314E0C">
              <w:rPr>
                <w:rFonts w:ascii="Calibri" w:hAnsi="Calibri" w:cs="Calibri"/>
                <w:b/>
                <w:kern w:val="2"/>
                <w:szCs w:val="24"/>
              </w:rPr>
              <w:t>10. ESMINĖS SUTARTIES SĄLYGOS</w:t>
            </w:r>
          </w:p>
        </w:tc>
      </w:tr>
      <w:tr w:rsidR="00CD0A5F" w:rsidRPr="00314E0C" w14:paraId="25F2E222" w14:textId="77777777" w:rsidTr="07B8F023">
        <w:trPr>
          <w:trHeight w:val="300"/>
        </w:trPr>
        <w:tc>
          <w:tcPr>
            <w:tcW w:w="3093" w:type="dxa"/>
            <w:gridSpan w:val="2"/>
          </w:tcPr>
          <w:p w14:paraId="5DB634B6"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t>10.1 Esminės Sutarties sąlygos</w:t>
            </w:r>
          </w:p>
        </w:tc>
        <w:tc>
          <w:tcPr>
            <w:tcW w:w="6441" w:type="dxa"/>
            <w:gridSpan w:val="2"/>
          </w:tcPr>
          <w:p w14:paraId="1A34CA8C" w14:textId="7CBD4AB5" w:rsidR="00AA314E" w:rsidRPr="0048295E" w:rsidRDefault="00AA314E" w:rsidP="00AA314E">
            <w:pPr>
              <w:jc w:val="both"/>
              <w:rPr>
                <w:rFonts w:asciiTheme="minorHAnsi" w:hAnsiTheme="minorHAnsi" w:cstheme="minorHAnsi"/>
                <w:kern w:val="2"/>
                <w:szCs w:val="24"/>
              </w:rPr>
            </w:pPr>
            <w:r w:rsidRPr="0048295E">
              <w:rPr>
                <w:rFonts w:asciiTheme="minorHAnsi" w:hAnsiTheme="minorHAnsi" w:cstheme="minorHAnsi"/>
                <w:kern w:val="2"/>
                <w:szCs w:val="24"/>
              </w:rPr>
              <w:t>10.1.</w:t>
            </w:r>
            <w:r w:rsidR="00450AEB" w:rsidRPr="0048295E">
              <w:rPr>
                <w:rFonts w:asciiTheme="minorHAnsi" w:hAnsiTheme="minorHAnsi" w:cstheme="minorHAnsi"/>
                <w:kern w:val="2"/>
                <w:szCs w:val="24"/>
              </w:rPr>
              <w:t>1</w:t>
            </w:r>
            <w:r w:rsidRPr="0048295E">
              <w:rPr>
                <w:rFonts w:asciiTheme="minorHAnsi" w:hAnsiTheme="minorHAnsi" w:cstheme="minorHAnsi"/>
                <w:kern w:val="2"/>
                <w:szCs w:val="24"/>
              </w:rPr>
              <w:t xml:space="preserve">. </w:t>
            </w:r>
            <w:r w:rsidR="00450AEB" w:rsidRPr="0048295E">
              <w:rPr>
                <w:rFonts w:asciiTheme="minorHAnsi" w:hAnsiTheme="minorHAnsi" w:cstheme="minorHAnsi"/>
                <w:kern w:val="2"/>
                <w:szCs w:val="24"/>
              </w:rPr>
              <w:t>Sutartyje bei Sutarties priede Nr. 1 „</w:t>
            </w:r>
            <w:r w:rsidRPr="0048295E">
              <w:rPr>
                <w:rFonts w:asciiTheme="minorHAnsi" w:hAnsiTheme="minorHAnsi" w:cstheme="minorHAnsi"/>
                <w:kern w:val="2"/>
                <w:szCs w:val="24"/>
              </w:rPr>
              <w:t>Techninė specifikacij</w:t>
            </w:r>
            <w:r w:rsidR="00450AEB" w:rsidRPr="0048295E">
              <w:rPr>
                <w:rFonts w:asciiTheme="minorHAnsi" w:hAnsiTheme="minorHAnsi" w:cstheme="minorHAnsi"/>
                <w:kern w:val="2"/>
                <w:szCs w:val="24"/>
              </w:rPr>
              <w:t>a“</w:t>
            </w:r>
            <w:r w:rsidRPr="0048295E">
              <w:rPr>
                <w:rFonts w:asciiTheme="minorHAnsi" w:hAnsiTheme="minorHAnsi" w:cstheme="minorHAnsi"/>
                <w:kern w:val="2"/>
                <w:szCs w:val="24"/>
              </w:rPr>
              <w:t xml:space="preserve"> nurodyti Paslaugų suteikimo terminai</w:t>
            </w:r>
            <w:r w:rsidR="00CB7F4E" w:rsidRPr="0048295E">
              <w:rPr>
                <w:rFonts w:asciiTheme="minorHAnsi" w:hAnsiTheme="minorHAnsi" w:cstheme="minorHAnsi"/>
                <w:kern w:val="2"/>
                <w:szCs w:val="24"/>
              </w:rPr>
              <w:t xml:space="preserve"> ir tvarka</w:t>
            </w:r>
            <w:r w:rsidRPr="0048295E">
              <w:rPr>
                <w:rFonts w:asciiTheme="minorHAnsi" w:hAnsiTheme="minorHAnsi" w:cstheme="minorHAnsi"/>
                <w:kern w:val="2"/>
                <w:szCs w:val="24"/>
              </w:rPr>
              <w:t xml:space="preserve">. </w:t>
            </w:r>
          </w:p>
          <w:p w14:paraId="764B17FA" w14:textId="220C502C" w:rsidR="00AA314E" w:rsidRPr="0048295E" w:rsidRDefault="00AA314E" w:rsidP="00AA314E">
            <w:pPr>
              <w:jc w:val="both"/>
              <w:rPr>
                <w:rFonts w:asciiTheme="minorHAnsi" w:hAnsiTheme="minorHAnsi" w:cstheme="minorHAnsi"/>
                <w:kern w:val="2"/>
                <w:szCs w:val="24"/>
              </w:rPr>
            </w:pPr>
            <w:r w:rsidRPr="0048295E">
              <w:rPr>
                <w:rFonts w:asciiTheme="minorHAnsi" w:hAnsiTheme="minorHAnsi" w:cstheme="minorHAnsi"/>
                <w:kern w:val="2"/>
                <w:szCs w:val="24"/>
              </w:rPr>
              <w:t>10.1.</w:t>
            </w:r>
            <w:r w:rsidR="00C6788F" w:rsidRPr="0048295E">
              <w:rPr>
                <w:rFonts w:asciiTheme="minorHAnsi" w:hAnsiTheme="minorHAnsi" w:cstheme="minorHAnsi"/>
                <w:kern w:val="2"/>
                <w:szCs w:val="24"/>
              </w:rPr>
              <w:t>2</w:t>
            </w:r>
            <w:r w:rsidRPr="0048295E">
              <w:rPr>
                <w:rFonts w:asciiTheme="minorHAnsi" w:hAnsiTheme="minorHAnsi" w:cstheme="minorHAnsi"/>
                <w:kern w:val="2"/>
                <w:szCs w:val="24"/>
              </w:rPr>
              <w:t xml:space="preserve">. Paslaugų teikimas laikantis Sutartyje bei </w:t>
            </w:r>
            <w:r w:rsidR="00CB7F4E" w:rsidRPr="0048295E">
              <w:rPr>
                <w:rFonts w:asciiTheme="minorHAnsi" w:hAnsiTheme="minorHAnsi" w:cstheme="minorHAnsi"/>
                <w:kern w:val="2"/>
                <w:szCs w:val="24"/>
              </w:rPr>
              <w:t>Sutarties priede Nr. 1 „</w:t>
            </w:r>
            <w:r w:rsidRPr="0048295E">
              <w:rPr>
                <w:rFonts w:asciiTheme="minorHAnsi" w:hAnsiTheme="minorHAnsi" w:cstheme="minorHAnsi"/>
                <w:kern w:val="2"/>
                <w:szCs w:val="24"/>
              </w:rPr>
              <w:t>Techninė specifikacij</w:t>
            </w:r>
            <w:r w:rsidR="00CB7F4E" w:rsidRPr="0048295E">
              <w:rPr>
                <w:rFonts w:asciiTheme="minorHAnsi" w:hAnsiTheme="minorHAnsi" w:cstheme="minorHAnsi"/>
                <w:kern w:val="2"/>
                <w:szCs w:val="24"/>
              </w:rPr>
              <w:t>a“</w:t>
            </w:r>
            <w:r w:rsidRPr="0048295E">
              <w:rPr>
                <w:rFonts w:asciiTheme="minorHAnsi" w:hAnsiTheme="minorHAnsi" w:cstheme="minorHAnsi"/>
                <w:kern w:val="2"/>
                <w:szCs w:val="24"/>
              </w:rPr>
              <w:t xml:space="preserve"> numatytų reikalavimų.</w:t>
            </w:r>
          </w:p>
          <w:p w14:paraId="39E3B7B9" w14:textId="53CF0F14" w:rsidR="00AA314E" w:rsidRPr="0048295E" w:rsidRDefault="00AA314E" w:rsidP="00AA314E">
            <w:pPr>
              <w:jc w:val="both"/>
              <w:rPr>
                <w:rFonts w:asciiTheme="minorHAnsi" w:hAnsiTheme="minorHAnsi" w:cstheme="minorHAnsi"/>
                <w:kern w:val="2"/>
                <w:szCs w:val="24"/>
              </w:rPr>
            </w:pPr>
            <w:r w:rsidRPr="0048295E">
              <w:rPr>
                <w:rFonts w:asciiTheme="minorHAnsi" w:hAnsiTheme="minorHAnsi" w:cstheme="minorHAnsi"/>
                <w:kern w:val="2"/>
                <w:szCs w:val="24"/>
              </w:rPr>
              <w:t>10.1.</w:t>
            </w:r>
            <w:r w:rsidR="00C6788F" w:rsidRPr="0048295E">
              <w:rPr>
                <w:rFonts w:asciiTheme="minorHAnsi" w:hAnsiTheme="minorHAnsi" w:cstheme="minorHAnsi"/>
                <w:kern w:val="2"/>
                <w:szCs w:val="24"/>
              </w:rPr>
              <w:t>3</w:t>
            </w:r>
            <w:r w:rsidRPr="0048295E">
              <w:rPr>
                <w:rFonts w:asciiTheme="minorHAnsi" w:hAnsiTheme="minorHAnsi" w:cstheme="minorHAnsi"/>
                <w:kern w:val="2"/>
                <w:szCs w:val="24"/>
              </w:rPr>
              <w:t xml:space="preserve">. Nustatytų trūkumų ištaisymas laiku. </w:t>
            </w:r>
          </w:p>
          <w:p w14:paraId="6D24558D" w14:textId="476B687E" w:rsidR="00CD0A5F" w:rsidRPr="00C6788F" w:rsidRDefault="00AA314E" w:rsidP="00AA314E">
            <w:pPr>
              <w:jc w:val="both"/>
              <w:rPr>
                <w:rFonts w:asciiTheme="minorHAnsi" w:hAnsiTheme="minorHAnsi" w:cstheme="minorHAnsi"/>
                <w:kern w:val="2"/>
                <w:szCs w:val="24"/>
              </w:rPr>
            </w:pPr>
            <w:r w:rsidRPr="0048295E">
              <w:rPr>
                <w:rFonts w:asciiTheme="minorHAnsi" w:hAnsiTheme="minorHAnsi" w:cstheme="minorHAnsi"/>
                <w:kern w:val="2"/>
                <w:szCs w:val="24"/>
              </w:rPr>
              <w:t>10.1.</w:t>
            </w:r>
            <w:r w:rsidR="00C6788F" w:rsidRPr="0048295E">
              <w:rPr>
                <w:rFonts w:asciiTheme="minorHAnsi" w:hAnsiTheme="minorHAnsi" w:cstheme="minorHAnsi"/>
                <w:kern w:val="2"/>
                <w:szCs w:val="24"/>
              </w:rPr>
              <w:t>4</w:t>
            </w:r>
            <w:r w:rsidRPr="0048295E">
              <w:rPr>
                <w:rFonts w:asciiTheme="minorHAnsi" w:hAnsiTheme="minorHAnsi" w:cstheme="minorHAnsi"/>
                <w:kern w:val="2"/>
                <w:szCs w:val="24"/>
              </w:rPr>
              <w:t>. Tiekėjo naujų specialistų/subtiekėjų pasitelkimo tvarkos laikymasis.</w:t>
            </w:r>
          </w:p>
        </w:tc>
      </w:tr>
      <w:tr w:rsidR="00CD0A5F" w:rsidRPr="00314E0C" w14:paraId="2A8C43E2" w14:textId="77777777" w:rsidTr="07B8F023">
        <w:trPr>
          <w:trHeight w:val="300"/>
        </w:trPr>
        <w:tc>
          <w:tcPr>
            <w:tcW w:w="3093" w:type="dxa"/>
            <w:gridSpan w:val="2"/>
          </w:tcPr>
          <w:p w14:paraId="71D9F902" w14:textId="77777777" w:rsidR="00CD0A5F" w:rsidRPr="00314E0C" w:rsidRDefault="00CD0A5F" w:rsidP="00CD0A5F">
            <w:pPr>
              <w:rPr>
                <w:rFonts w:ascii="Calibri" w:hAnsi="Calibri" w:cs="Calibri"/>
                <w:b/>
                <w:kern w:val="2"/>
                <w:szCs w:val="24"/>
              </w:rPr>
            </w:pPr>
            <w:r w:rsidRPr="00314E0C">
              <w:rPr>
                <w:rFonts w:ascii="Calibri" w:hAnsi="Calibri" w:cs="Calibri"/>
                <w:b/>
                <w:bCs/>
                <w:kern w:val="2"/>
                <w:szCs w:val="24"/>
              </w:rPr>
              <w:t>10.2. Dideli arba nuolatiniai esminės Sutarties sąlygos vykdymo trūkumai</w:t>
            </w:r>
          </w:p>
        </w:tc>
        <w:tc>
          <w:tcPr>
            <w:tcW w:w="6441" w:type="dxa"/>
            <w:gridSpan w:val="2"/>
          </w:tcPr>
          <w:p w14:paraId="389EB2A3" w14:textId="0D850E5B" w:rsidR="00607DD7" w:rsidRPr="004844DC" w:rsidRDefault="00607DD7" w:rsidP="00607DD7">
            <w:pPr>
              <w:jc w:val="both"/>
              <w:rPr>
                <w:rFonts w:ascii="Calibri" w:hAnsi="Calibri" w:cs="Calibri"/>
                <w:szCs w:val="24"/>
              </w:rPr>
            </w:pPr>
            <w:r w:rsidRPr="004844DC">
              <w:rPr>
                <w:rFonts w:ascii="Calibri" w:hAnsi="Calibri" w:cs="Calibri"/>
                <w:kern w:val="2"/>
                <w:szCs w:val="24"/>
              </w:rPr>
              <w:t>10.2.1.</w:t>
            </w:r>
            <w:r w:rsidR="004844DC">
              <w:rPr>
                <w:rFonts w:ascii="Calibri" w:hAnsi="Calibri" w:cs="Calibri"/>
                <w:kern w:val="2"/>
                <w:szCs w:val="24"/>
              </w:rPr>
              <w:t xml:space="preserve"> </w:t>
            </w:r>
            <w:r w:rsidRPr="004844DC">
              <w:rPr>
                <w:rFonts w:ascii="Calibri" w:hAnsi="Calibri" w:cs="Calibri"/>
                <w:kern w:val="2"/>
                <w:szCs w:val="24"/>
              </w:rPr>
              <w:t xml:space="preserve">Tiekėjas du kartus </w:t>
            </w:r>
            <w:r w:rsidR="00937455" w:rsidRPr="004844DC">
              <w:rPr>
                <w:rFonts w:ascii="Calibri" w:hAnsi="Calibri" w:cs="Calibri"/>
                <w:kern w:val="2"/>
                <w:szCs w:val="24"/>
              </w:rPr>
              <w:t xml:space="preserve">iš eilės </w:t>
            </w:r>
            <w:r w:rsidRPr="004844DC">
              <w:rPr>
                <w:rFonts w:ascii="Calibri" w:hAnsi="Calibri" w:cs="Calibri"/>
                <w:kern w:val="2"/>
                <w:szCs w:val="24"/>
              </w:rPr>
              <w:t xml:space="preserve">suteikia Paslaugas, kurios neatitinka Sutartyje, jos prieduose nustatytų reikalavimų Paslaugoms: informacinio </w:t>
            </w:r>
            <w:r w:rsidR="00937455" w:rsidRPr="004844DC">
              <w:rPr>
                <w:rFonts w:ascii="Calibri" w:hAnsi="Calibri" w:cs="Calibri"/>
                <w:kern w:val="2"/>
                <w:szCs w:val="24"/>
              </w:rPr>
              <w:t>straipsnio</w:t>
            </w:r>
            <w:r w:rsidR="005017FE">
              <w:rPr>
                <w:rFonts w:ascii="Calibri" w:hAnsi="Calibri" w:cs="Calibri"/>
                <w:kern w:val="2"/>
                <w:szCs w:val="24"/>
              </w:rPr>
              <w:t xml:space="preserve"> </w:t>
            </w:r>
            <w:r w:rsidR="004155DC" w:rsidRPr="004844DC">
              <w:rPr>
                <w:rFonts w:ascii="Calibri" w:hAnsi="Calibri" w:cs="Calibri"/>
                <w:kern w:val="2"/>
                <w:szCs w:val="24"/>
              </w:rPr>
              <w:t>/</w:t>
            </w:r>
            <w:r w:rsidR="005017FE">
              <w:rPr>
                <w:rFonts w:ascii="Calibri" w:hAnsi="Calibri" w:cs="Calibri"/>
                <w:kern w:val="2"/>
                <w:szCs w:val="24"/>
              </w:rPr>
              <w:t xml:space="preserve"> </w:t>
            </w:r>
            <w:r w:rsidR="004155DC" w:rsidRPr="004844DC">
              <w:rPr>
                <w:rFonts w:ascii="Calibri" w:hAnsi="Calibri" w:cs="Calibri"/>
                <w:kern w:val="2"/>
                <w:szCs w:val="24"/>
              </w:rPr>
              <w:t>žinutės soc. tinklui</w:t>
            </w:r>
            <w:r w:rsidRPr="004844DC">
              <w:rPr>
                <w:rFonts w:ascii="Calibri" w:hAnsi="Calibri" w:cs="Calibri"/>
                <w:kern w:val="2"/>
                <w:szCs w:val="24"/>
              </w:rPr>
              <w:t xml:space="preserve"> neparengimas ir ne</w:t>
            </w:r>
            <w:r w:rsidR="00937455" w:rsidRPr="004844DC">
              <w:rPr>
                <w:rFonts w:ascii="Calibri" w:hAnsi="Calibri" w:cs="Calibri"/>
                <w:kern w:val="2"/>
                <w:szCs w:val="24"/>
              </w:rPr>
              <w:t xml:space="preserve">publikavimas </w:t>
            </w:r>
            <w:r w:rsidRPr="004844DC">
              <w:rPr>
                <w:rFonts w:ascii="Calibri" w:hAnsi="Calibri" w:cs="Calibri"/>
                <w:kern w:val="2"/>
                <w:szCs w:val="24"/>
              </w:rPr>
              <w:t>pagal su Pirkėju suderintą grafiką.</w:t>
            </w:r>
          </w:p>
          <w:p w14:paraId="6A390E00" w14:textId="059EE32F" w:rsidR="00607DD7" w:rsidRPr="004844DC" w:rsidRDefault="00607DD7" w:rsidP="3F9C5E99">
            <w:pPr>
              <w:jc w:val="both"/>
              <w:rPr>
                <w:rFonts w:ascii="Calibri" w:hAnsi="Calibri" w:cs="Calibri"/>
              </w:rPr>
            </w:pPr>
            <w:r w:rsidRPr="07B8F023">
              <w:rPr>
                <w:rFonts w:ascii="Calibri" w:hAnsi="Calibri" w:cs="Calibri"/>
              </w:rPr>
              <w:t>10.2.2. trumpesnė</w:t>
            </w:r>
            <w:r w:rsidR="00431ED4" w:rsidRPr="07B8F023">
              <w:rPr>
                <w:rFonts w:ascii="Calibri" w:hAnsi="Calibri" w:cs="Calibri"/>
              </w:rPr>
              <w:t xml:space="preserve">s apimties nei numatyta </w:t>
            </w:r>
            <w:r w:rsidR="00CE57A7" w:rsidRPr="07B8F023">
              <w:rPr>
                <w:rFonts w:ascii="Calibri" w:hAnsi="Calibri" w:cs="Calibri"/>
              </w:rPr>
              <w:t>Sutarties priede Nr. 1</w:t>
            </w:r>
            <w:r w:rsidR="005F1859" w:rsidRPr="07B8F023">
              <w:rPr>
                <w:rFonts w:ascii="Calibri" w:hAnsi="Calibri" w:cs="Calibri"/>
              </w:rPr>
              <w:t xml:space="preserve"> „</w:t>
            </w:r>
            <w:r w:rsidR="00431ED4" w:rsidRPr="07B8F023">
              <w:rPr>
                <w:rFonts w:ascii="Calibri" w:hAnsi="Calibri" w:cs="Calibri"/>
              </w:rPr>
              <w:t>Techninė specifikacij</w:t>
            </w:r>
            <w:r w:rsidR="005F1859" w:rsidRPr="07B8F023">
              <w:rPr>
                <w:rFonts w:ascii="Calibri" w:hAnsi="Calibri" w:cs="Calibri"/>
              </w:rPr>
              <w:t xml:space="preserve">a“ </w:t>
            </w:r>
            <w:r w:rsidRPr="07B8F023">
              <w:rPr>
                <w:rFonts w:ascii="Calibri" w:hAnsi="Calibri" w:cs="Calibri"/>
              </w:rPr>
              <w:t>parengt</w:t>
            </w:r>
            <w:r w:rsidR="00897202" w:rsidRPr="07B8F023">
              <w:rPr>
                <w:rFonts w:ascii="Calibri" w:hAnsi="Calibri" w:cs="Calibri"/>
              </w:rPr>
              <w:t>i</w:t>
            </w:r>
            <w:r w:rsidRPr="07B8F023">
              <w:rPr>
                <w:rFonts w:ascii="Calibri" w:hAnsi="Calibri" w:cs="Calibri"/>
              </w:rPr>
              <w:t xml:space="preserve"> informacini</w:t>
            </w:r>
            <w:r w:rsidR="00897202" w:rsidRPr="07B8F023">
              <w:rPr>
                <w:rFonts w:ascii="Calibri" w:hAnsi="Calibri" w:cs="Calibri"/>
              </w:rPr>
              <w:t>ai straipsn</w:t>
            </w:r>
            <w:r w:rsidR="00754042" w:rsidRPr="07B8F023">
              <w:rPr>
                <w:rFonts w:ascii="Calibri" w:hAnsi="Calibri" w:cs="Calibri"/>
              </w:rPr>
              <w:t>i</w:t>
            </w:r>
            <w:r w:rsidR="00897202" w:rsidRPr="07B8F023">
              <w:rPr>
                <w:rFonts w:ascii="Calibri" w:hAnsi="Calibri" w:cs="Calibri"/>
              </w:rPr>
              <w:t>ai</w:t>
            </w:r>
            <w:r w:rsidRPr="07B8F023">
              <w:rPr>
                <w:rFonts w:ascii="Calibri" w:hAnsi="Calibri" w:cs="Calibri"/>
              </w:rPr>
              <w:t xml:space="preserve">; informaciniuose </w:t>
            </w:r>
            <w:r w:rsidR="00B94D9F" w:rsidRPr="07B8F023">
              <w:rPr>
                <w:rFonts w:ascii="Calibri" w:hAnsi="Calibri" w:cs="Calibri"/>
              </w:rPr>
              <w:t xml:space="preserve">straipsniuose </w:t>
            </w:r>
            <w:r w:rsidR="00754042" w:rsidRPr="07B8F023">
              <w:rPr>
                <w:rFonts w:ascii="Calibri" w:hAnsi="Calibri" w:cs="Calibri"/>
              </w:rPr>
              <w:t xml:space="preserve">vykdoma </w:t>
            </w:r>
            <w:r w:rsidRPr="07B8F023">
              <w:rPr>
                <w:rFonts w:ascii="Calibri" w:hAnsi="Calibri" w:cs="Calibri"/>
              </w:rPr>
              <w:t xml:space="preserve">konkrečių asmenų, produktų, paslaugų ar įmonių reklama; </w:t>
            </w:r>
            <w:r w:rsidR="75153E35" w:rsidRPr="07B8F023">
              <w:rPr>
                <w:rFonts w:ascii="Calibri" w:hAnsi="Calibri" w:cs="Calibri"/>
              </w:rPr>
              <w:t>publikacijose</w:t>
            </w:r>
            <w:r w:rsidRPr="07B8F023">
              <w:rPr>
                <w:rFonts w:ascii="Calibri" w:hAnsi="Calibri" w:cs="Calibri"/>
              </w:rPr>
              <w:t xml:space="preserve"> nenurodytas </w:t>
            </w:r>
            <w:r w:rsidRPr="07B8F023">
              <w:rPr>
                <w:rFonts w:ascii="Calibri" w:eastAsia="Arial Unicode MS" w:hAnsi="Calibri" w:cs="Calibri"/>
              </w:rPr>
              <w:t xml:space="preserve">projektas, finansavimo šaltinis, nenaudojama Europos Sąjungos emblema su teiginiu „Finansuoja Europos Sąjunga“ </w:t>
            </w:r>
            <w:hyperlink r:id="rId13">
              <w:r w:rsidRPr="07B8F023">
                <w:rPr>
                  <w:rFonts w:ascii="Calibri" w:eastAsia="Arial Unicode MS" w:hAnsi="Calibri" w:cs="Calibri"/>
                  <w:u w:val="single"/>
                </w:rPr>
                <w:t>https://www.esinvesticijos.lt/igyvendinimas-1/viesinimas</w:t>
              </w:r>
            </w:hyperlink>
            <w:r w:rsidRPr="07B8F023">
              <w:rPr>
                <w:rFonts w:ascii="Calibri" w:eastAsia="Arial Unicode MS" w:hAnsi="Calibri" w:cs="Calibri"/>
              </w:rPr>
              <w:t xml:space="preserve"> ir/ar Aplinkos projektų valdymo agentūros logotipas</w:t>
            </w:r>
            <w:r w:rsidR="00296A1C" w:rsidRPr="07B8F023">
              <w:rPr>
                <w:rFonts w:ascii="Calibri" w:eastAsia="Arial Unicode MS" w:hAnsi="Calibri" w:cs="Calibri"/>
              </w:rPr>
              <w:t>.</w:t>
            </w:r>
          </w:p>
          <w:p w14:paraId="29DB01AC" w14:textId="2AAF399C" w:rsidR="00607DD7" w:rsidRPr="00C63B57" w:rsidRDefault="00607DD7" w:rsidP="6C847F7F">
            <w:pPr>
              <w:jc w:val="both"/>
              <w:rPr>
                <w:rFonts w:ascii="Calibri" w:hAnsi="Calibri" w:cs="Calibri"/>
                <w:kern w:val="2"/>
                <w:szCs w:val="24"/>
              </w:rPr>
            </w:pPr>
            <w:r w:rsidRPr="004E384A">
              <w:rPr>
                <w:rFonts w:ascii="Calibri" w:hAnsi="Calibri" w:cs="Calibri"/>
                <w:szCs w:val="24"/>
              </w:rPr>
              <w:t>N</w:t>
            </w:r>
            <w:r w:rsidRPr="00C63B57">
              <w:rPr>
                <w:rFonts w:ascii="Calibri" w:hAnsi="Calibri" w:cs="Calibri"/>
                <w:szCs w:val="24"/>
              </w:rPr>
              <w:t xml:space="preserve">ustačius 10.2.2 p. nurodytus trūkumus, Tiekėjas savo lėšomis parengia reikalavimus atitinkantį </w:t>
            </w:r>
            <w:r w:rsidR="007565E5" w:rsidRPr="00C63B57">
              <w:rPr>
                <w:rFonts w:ascii="Calibri" w:hAnsi="Calibri" w:cs="Calibri"/>
                <w:szCs w:val="24"/>
              </w:rPr>
              <w:t xml:space="preserve">straipsnį </w:t>
            </w:r>
            <w:r w:rsidRPr="00C63B57">
              <w:rPr>
                <w:rFonts w:ascii="Calibri" w:hAnsi="Calibri" w:cs="Calibri"/>
                <w:szCs w:val="24"/>
              </w:rPr>
              <w:t xml:space="preserve">ir jį </w:t>
            </w:r>
            <w:r w:rsidR="00460075" w:rsidRPr="00C63B57">
              <w:rPr>
                <w:rFonts w:ascii="Calibri" w:hAnsi="Calibri" w:cs="Calibri"/>
                <w:szCs w:val="24"/>
              </w:rPr>
              <w:t xml:space="preserve">savo lėšomis </w:t>
            </w:r>
            <w:r w:rsidR="007565E5" w:rsidRPr="00C63B57">
              <w:rPr>
                <w:rFonts w:ascii="Calibri" w:hAnsi="Calibri" w:cs="Calibri"/>
                <w:szCs w:val="24"/>
              </w:rPr>
              <w:t xml:space="preserve">publikuoja </w:t>
            </w:r>
            <w:r w:rsidRPr="00C63B57">
              <w:rPr>
                <w:rFonts w:ascii="Calibri" w:hAnsi="Calibri" w:cs="Calibri"/>
                <w:szCs w:val="24"/>
              </w:rPr>
              <w:t xml:space="preserve"> pakartotinai.</w:t>
            </w:r>
          </w:p>
          <w:p w14:paraId="54848971" w14:textId="77777777" w:rsidR="00607DD7" w:rsidRPr="00314E0C" w:rsidRDefault="00607DD7" w:rsidP="00CD0A5F">
            <w:pPr>
              <w:rPr>
                <w:rFonts w:ascii="Calibri" w:hAnsi="Calibri" w:cs="Calibri"/>
                <w:szCs w:val="24"/>
              </w:rPr>
            </w:pPr>
          </w:p>
          <w:p w14:paraId="3FD6B28B" w14:textId="77777777" w:rsidR="00CD0A5F" w:rsidRPr="00314E0C" w:rsidRDefault="00CD0A5F" w:rsidP="00CD0A5F">
            <w:pPr>
              <w:rPr>
                <w:rFonts w:ascii="Calibri" w:hAnsi="Calibri" w:cs="Calibri"/>
                <w:kern w:val="2"/>
                <w:szCs w:val="24"/>
              </w:rPr>
            </w:pPr>
          </w:p>
        </w:tc>
      </w:tr>
      <w:tr w:rsidR="00CD0A5F" w:rsidRPr="00314E0C" w14:paraId="58507A3F" w14:textId="77777777" w:rsidTr="07B8F023">
        <w:trPr>
          <w:trHeight w:val="300"/>
        </w:trPr>
        <w:tc>
          <w:tcPr>
            <w:tcW w:w="9534" w:type="dxa"/>
            <w:gridSpan w:val="4"/>
          </w:tcPr>
          <w:p w14:paraId="6214F038"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11. SUTARTIES GALIOJIMAS IR KEITIMAS</w:t>
            </w:r>
          </w:p>
        </w:tc>
      </w:tr>
      <w:tr w:rsidR="00CD0A5F" w:rsidRPr="00314E0C" w14:paraId="149F5AFA" w14:textId="77777777" w:rsidTr="07B8F023">
        <w:trPr>
          <w:trHeight w:val="300"/>
        </w:trPr>
        <w:tc>
          <w:tcPr>
            <w:tcW w:w="3093" w:type="dxa"/>
            <w:gridSpan w:val="2"/>
          </w:tcPr>
          <w:p w14:paraId="226E9DED" w14:textId="77777777" w:rsidR="00CD0A5F" w:rsidRPr="00314E0C" w:rsidRDefault="00CD0A5F" w:rsidP="00CD0A5F">
            <w:pPr>
              <w:rPr>
                <w:rFonts w:ascii="Calibri" w:hAnsi="Calibri" w:cs="Calibri"/>
                <w:b/>
                <w:kern w:val="2"/>
                <w:szCs w:val="24"/>
              </w:rPr>
            </w:pPr>
            <w:r w:rsidRPr="00314E0C">
              <w:rPr>
                <w:rFonts w:ascii="Calibri" w:hAnsi="Calibri" w:cs="Calibri"/>
                <w:b/>
                <w:szCs w:val="24"/>
              </w:rPr>
              <w:t>11.1. Sutarties sudarymas ir įsigaliojimas</w:t>
            </w:r>
          </w:p>
        </w:tc>
        <w:tc>
          <w:tcPr>
            <w:tcW w:w="6441" w:type="dxa"/>
            <w:gridSpan w:val="2"/>
          </w:tcPr>
          <w:p w14:paraId="5D44227C" w14:textId="64F35AAF" w:rsidR="007D7B48" w:rsidRPr="00314E0C" w:rsidRDefault="00CD0A5F" w:rsidP="00CD0A5F">
            <w:pPr>
              <w:jc w:val="both"/>
              <w:rPr>
                <w:rFonts w:ascii="Calibri" w:hAnsi="Calibri" w:cs="Calibri"/>
                <w:kern w:val="2"/>
                <w:szCs w:val="24"/>
              </w:rPr>
            </w:pPr>
            <w:r w:rsidRPr="6C847F7F">
              <w:rPr>
                <w:rFonts w:ascii="Calibri" w:hAnsi="Calibri" w:cs="Calibri"/>
                <w:kern w:val="2"/>
              </w:rPr>
              <w:t>Ši Sutartis laikoma sudaryta ir įsigalioja nuo Sutarties pasirašymo dienos (antrosios Šalies pasirašymo dieną)</w:t>
            </w:r>
            <w:r w:rsidR="45D60968" w:rsidRPr="6C847F7F">
              <w:rPr>
                <w:rFonts w:ascii="Calibri" w:hAnsi="Calibri" w:cs="Calibri"/>
                <w:kern w:val="2"/>
              </w:rPr>
              <w:t>.</w:t>
            </w:r>
          </w:p>
          <w:p w14:paraId="6EF71286" w14:textId="0A38A3FE" w:rsidR="00A11744" w:rsidRPr="00314E0C" w:rsidRDefault="00CD0A5F" w:rsidP="00CD0A5F">
            <w:pPr>
              <w:jc w:val="both"/>
              <w:rPr>
                <w:rFonts w:ascii="Calibri" w:hAnsi="Calibri" w:cs="Calibri"/>
                <w:b/>
                <w:bCs/>
                <w:szCs w:val="24"/>
              </w:rPr>
            </w:pPr>
            <w:r w:rsidRPr="00314E0C">
              <w:rPr>
                <w:rFonts w:ascii="Calibri" w:hAnsi="Calibri" w:cs="Calibri"/>
                <w:szCs w:val="24"/>
              </w:rPr>
              <w:t>Sutartis galioja iki visiško prievolių įvykdymo (kol bus išnaudota Pradinės Sutarties vertė</w:t>
            </w:r>
            <w:r w:rsidR="0037689C" w:rsidRPr="00314E0C">
              <w:rPr>
                <w:rFonts w:ascii="Calibri" w:hAnsi="Calibri" w:cs="Calibri"/>
                <w:szCs w:val="24"/>
              </w:rPr>
              <w:t>)</w:t>
            </w:r>
            <w:r w:rsidRPr="00314E0C">
              <w:rPr>
                <w:rFonts w:ascii="Calibri" w:hAnsi="Calibri" w:cs="Calibri"/>
                <w:szCs w:val="24"/>
              </w:rPr>
              <w:t xml:space="preserve">, bet jos terminas negali būti ilgesnis kaip </w:t>
            </w:r>
            <w:r w:rsidR="0037689C" w:rsidRPr="00314E0C">
              <w:rPr>
                <w:rFonts w:ascii="Calibri" w:hAnsi="Calibri" w:cs="Calibri"/>
                <w:b/>
                <w:bCs/>
                <w:szCs w:val="24"/>
              </w:rPr>
              <w:t>19</w:t>
            </w:r>
            <w:r w:rsidRPr="00314E0C">
              <w:rPr>
                <w:rFonts w:ascii="Calibri" w:hAnsi="Calibri" w:cs="Calibri"/>
                <w:b/>
                <w:bCs/>
                <w:szCs w:val="24"/>
              </w:rPr>
              <w:t xml:space="preserve"> (</w:t>
            </w:r>
            <w:r w:rsidR="0037689C" w:rsidRPr="00314E0C">
              <w:rPr>
                <w:rFonts w:ascii="Calibri" w:hAnsi="Calibri" w:cs="Calibri"/>
                <w:b/>
                <w:bCs/>
                <w:szCs w:val="24"/>
              </w:rPr>
              <w:t>devyniolika</w:t>
            </w:r>
            <w:r w:rsidRPr="00314E0C">
              <w:rPr>
                <w:rFonts w:ascii="Calibri" w:hAnsi="Calibri" w:cs="Calibri"/>
                <w:b/>
                <w:bCs/>
                <w:szCs w:val="24"/>
              </w:rPr>
              <w:t>) mėnesi</w:t>
            </w:r>
            <w:r w:rsidR="0037689C" w:rsidRPr="00314E0C">
              <w:rPr>
                <w:rFonts w:ascii="Calibri" w:hAnsi="Calibri" w:cs="Calibri"/>
                <w:b/>
                <w:bCs/>
                <w:szCs w:val="24"/>
              </w:rPr>
              <w:t>ų</w:t>
            </w:r>
            <w:r w:rsidR="00C84852" w:rsidRPr="00314E0C">
              <w:rPr>
                <w:rFonts w:ascii="Calibri" w:hAnsi="Calibri" w:cs="Calibri"/>
                <w:b/>
                <w:bCs/>
                <w:szCs w:val="24"/>
              </w:rPr>
              <w:t xml:space="preserve"> </w:t>
            </w:r>
            <w:r w:rsidR="00D42506" w:rsidRPr="00314E0C">
              <w:rPr>
                <w:rFonts w:ascii="Calibri" w:hAnsi="Calibri" w:cs="Calibri"/>
                <w:kern w:val="2"/>
                <w:szCs w:val="24"/>
              </w:rPr>
              <w:t>(18 mėnesi</w:t>
            </w:r>
            <w:r w:rsidR="00C03D1C" w:rsidRPr="00314E0C">
              <w:rPr>
                <w:rFonts w:ascii="Calibri" w:hAnsi="Calibri" w:cs="Calibri"/>
                <w:kern w:val="2"/>
                <w:szCs w:val="24"/>
              </w:rPr>
              <w:t>ų</w:t>
            </w:r>
            <w:r w:rsidR="00D42506" w:rsidRPr="00314E0C">
              <w:rPr>
                <w:rFonts w:ascii="Calibri" w:hAnsi="Calibri" w:cs="Calibri"/>
                <w:kern w:val="2"/>
                <w:szCs w:val="24"/>
              </w:rPr>
              <w:t xml:space="preserve"> Paslaugų teikimas ir 30 dienų apmokėjimo už suteiktas Paslaugas terminas).</w:t>
            </w:r>
          </w:p>
          <w:p w14:paraId="4977D125" w14:textId="4161587A" w:rsidR="00D42506" w:rsidRPr="00314E0C" w:rsidRDefault="00D42506" w:rsidP="00CD0A5F">
            <w:pPr>
              <w:jc w:val="both"/>
              <w:rPr>
                <w:rFonts w:ascii="Calibri" w:hAnsi="Calibri" w:cs="Calibri"/>
                <w:b/>
                <w:bCs/>
                <w:szCs w:val="24"/>
              </w:rPr>
            </w:pPr>
          </w:p>
        </w:tc>
      </w:tr>
      <w:tr w:rsidR="00CD0A5F" w:rsidRPr="00314E0C" w14:paraId="425D3161" w14:textId="77777777" w:rsidTr="07B8F023">
        <w:trPr>
          <w:trHeight w:val="300"/>
        </w:trPr>
        <w:tc>
          <w:tcPr>
            <w:tcW w:w="3093" w:type="dxa"/>
            <w:gridSpan w:val="2"/>
          </w:tcPr>
          <w:p w14:paraId="4071D6D4"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lastRenderedPageBreak/>
              <w:t>11.2. Sutarties galiojimo termino pratęsimas</w:t>
            </w:r>
          </w:p>
        </w:tc>
        <w:tc>
          <w:tcPr>
            <w:tcW w:w="6441" w:type="dxa"/>
            <w:gridSpan w:val="2"/>
          </w:tcPr>
          <w:p w14:paraId="6A4B4AB8" w14:textId="77777777" w:rsidR="00CD0A5F" w:rsidRPr="00314E0C" w:rsidRDefault="00CD0A5F" w:rsidP="00CD0A5F">
            <w:pPr>
              <w:rPr>
                <w:rFonts w:ascii="Calibri" w:hAnsi="Calibri" w:cs="Calibri"/>
                <w:kern w:val="2"/>
                <w:szCs w:val="24"/>
              </w:rPr>
            </w:pPr>
            <w:r w:rsidRPr="00314E0C">
              <w:rPr>
                <w:rFonts w:ascii="Calibri" w:hAnsi="Calibri" w:cs="Calibri"/>
                <w:kern w:val="2"/>
                <w:szCs w:val="24"/>
              </w:rPr>
              <w:t>Netaikoma</w:t>
            </w:r>
          </w:p>
          <w:p w14:paraId="67946114" w14:textId="47E76155" w:rsidR="00CD0A5F" w:rsidRPr="00314E0C" w:rsidRDefault="00CD0A5F" w:rsidP="00CD0A5F">
            <w:pPr>
              <w:rPr>
                <w:rFonts w:ascii="Calibri" w:hAnsi="Calibri" w:cs="Calibri"/>
                <w:kern w:val="2"/>
                <w:szCs w:val="24"/>
              </w:rPr>
            </w:pPr>
          </w:p>
        </w:tc>
      </w:tr>
      <w:tr w:rsidR="00CD0A5F" w:rsidRPr="00314E0C" w14:paraId="7B806745" w14:textId="77777777" w:rsidTr="07B8F023">
        <w:trPr>
          <w:trHeight w:val="300"/>
        </w:trPr>
        <w:tc>
          <w:tcPr>
            <w:tcW w:w="9534" w:type="dxa"/>
            <w:gridSpan w:val="4"/>
          </w:tcPr>
          <w:p w14:paraId="0C3C2C69"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12. SUTARTIES NUTRAUKIMAS</w:t>
            </w:r>
          </w:p>
        </w:tc>
      </w:tr>
      <w:tr w:rsidR="00CD0A5F" w:rsidRPr="00314E0C" w14:paraId="60A2CD1B" w14:textId="77777777" w:rsidTr="07B8F023">
        <w:trPr>
          <w:trHeight w:val="300"/>
        </w:trPr>
        <w:tc>
          <w:tcPr>
            <w:tcW w:w="2921" w:type="dxa"/>
            <w:tcBorders>
              <w:top w:val="single" w:sz="4" w:space="0" w:color="auto"/>
              <w:left w:val="single" w:sz="4" w:space="0" w:color="auto"/>
              <w:bottom w:val="single" w:sz="4" w:space="0" w:color="auto"/>
              <w:right w:val="single" w:sz="4" w:space="0" w:color="auto"/>
            </w:tcBorders>
          </w:tcPr>
          <w:p w14:paraId="0806CBF0"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4A68591B" w14:textId="2883AE44" w:rsidR="00CD0A5F" w:rsidRPr="00314E0C" w:rsidRDefault="00CD0A5F" w:rsidP="00CD0A5F">
            <w:pPr>
              <w:rPr>
                <w:rFonts w:ascii="Calibri" w:hAnsi="Calibri" w:cs="Calibri"/>
                <w:kern w:val="2"/>
                <w:szCs w:val="24"/>
              </w:rPr>
            </w:pPr>
            <w:r w:rsidRPr="00314E0C">
              <w:rPr>
                <w:rFonts w:ascii="Calibri" w:hAnsi="Calibri" w:cs="Calibri"/>
                <w:kern w:val="2"/>
                <w:szCs w:val="24"/>
              </w:rPr>
              <w:t xml:space="preserve">Sutartis gali būti nutraukiama rašytiniu Šalių susitarimu arba vienašališkai, Bendrosiose sąlygose </w:t>
            </w:r>
            <w:r w:rsidR="00E823B4" w:rsidRPr="00314E0C">
              <w:rPr>
                <w:rFonts w:ascii="Calibri" w:hAnsi="Calibri" w:cs="Calibri"/>
                <w:kern w:val="2"/>
                <w:szCs w:val="24"/>
              </w:rPr>
              <w:t>nurodytais atvejais ir nustatyta tvarka</w:t>
            </w:r>
            <w:r w:rsidRPr="00314E0C">
              <w:rPr>
                <w:rFonts w:ascii="Calibri" w:hAnsi="Calibri" w:cs="Calibri"/>
                <w:kern w:val="2"/>
                <w:szCs w:val="24"/>
              </w:rPr>
              <w:t>.</w:t>
            </w:r>
          </w:p>
          <w:p w14:paraId="04F0EA50" w14:textId="77777777" w:rsidR="005167A5" w:rsidRPr="00314E0C" w:rsidRDefault="005167A5" w:rsidP="00CD0A5F">
            <w:pPr>
              <w:rPr>
                <w:rFonts w:ascii="Calibri" w:hAnsi="Calibri" w:cs="Calibri"/>
                <w:kern w:val="2"/>
                <w:szCs w:val="24"/>
              </w:rPr>
            </w:pPr>
          </w:p>
          <w:p w14:paraId="6F5CFE3C" w14:textId="18E5B38B" w:rsidR="005167A5" w:rsidRPr="00314E0C" w:rsidRDefault="005C68B2" w:rsidP="00CD0A5F">
            <w:pPr>
              <w:rPr>
                <w:rFonts w:ascii="Calibri" w:hAnsi="Calibri" w:cs="Calibri"/>
                <w:kern w:val="2"/>
                <w:szCs w:val="24"/>
              </w:rPr>
            </w:pPr>
            <w:r w:rsidRPr="00314E0C">
              <w:rPr>
                <w:rFonts w:ascii="Calibri" w:hAnsi="Calibri" w:cs="Calibri"/>
                <w:kern w:val="2"/>
                <w:szCs w:val="24"/>
              </w:rPr>
              <w:t>Susitarime įvardijamos Sutarties nutraukimo priežastys, nutraukimo data ir susitariama dėl apmokėjimo už iki Sutarties nutraukimo priimtas Paslaugas, taip pat dėl atsakomybės nuostatų taikymo.</w:t>
            </w:r>
          </w:p>
          <w:p w14:paraId="1E23DB5A" w14:textId="51ED333B" w:rsidR="00CD0A5F" w:rsidRPr="00314E0C" w:rsidRDefault="00CD0A5F" w:rsidP="00CD0A5F">
            <w:pPr>
              <w:rPr>
                <w:rFonts w:ascii="Calibri" w:hAnsi="Calibri" w:cs="Calibri"/>
                <w:color w:val="4472C4"/>
                <w:kern w:val="2"/>
                <w:szCs w:val="24"/>
              </w:rPr>
            </w:pPr>
          </w:p>
        </w:tc>
      </w:tr>
      <w:tr w:rsidR="00CD0A5F" w:rsidRPr="00314E0C" w14:paraId="6CA2C92B" w14:textId="77777777" w:rsidTr="07B8F023">
        <w:trPr>
          <w:trHeight w:val="300"/>
        </w:trPr>
        <w:tc>
          <w:tcPr>
            <w:tcW w:w="2921" w:type="dxa"/>
            <w:tcBorders>
              <w:top w:val="single" w:sz="4" w:space="0" w:color="auto"/>
              <w:left w:val="single" w:sz="4" w:space="0" w:color="auto"/>
              <w:bottom w:val="single" w:sz="4" w:space="0" w:color="auto"/>
              <w:right w:val="single" w:sz="4" w:space="0" w:color="auto"/>
            </w:tcBorders>
          </w:tcPr>
          <w:p w14:paraId="60A3749A" w14:textId="77777777" w:rsidR="00CD0A5F" w:rsidRPr="00314E0C" w:rsidRDefault="00CD0A5F" w:rsidP="6C847F7F">
            <w:pPr>
              <w:jc w:val="both"/>
              <w:rPr>
                <w:rFonts w:ascii="Calibri" w:hAnsi="Calibri" w:cs="Calibri"/>
                <w:b/>
                <w:bCs/>
                <w:kern w:val="2"/>
              </w:rPr>
            </w:pPr>
            <w:r w:rsidRPr="6C847F7F">
              <w:rPr>
                <w:rFonts w:ascii="Calibri" w:hAnsi="Calibri" w:cs="Calibri"/>
                <w:b/>
                <w:bCs/>
                <w:kern w:val="2"/>
              </w:rPr>
              <w:t>12.2. Esminiai Sutarties pažeidimai</w:t>
            </w:r>
          </w:p>
        </w:tc>
        <w:tc>
          <w:tcPr>
            <w:tcW w:w="6613" w:type="dxa"/>
            <w:gridSpan w:val="3"/>
            <w:tcBorders>
              <w:top w:val="single" w:sz="4" w:space="0" w:color="auto"/>
              <w:left w:val="single" w:sz="4" w:space="0" w:color="auto"/>
              <w:bottom w:val="single" w:sz="4" w:space="0" w:color="auto"/>
              <w:right w:val="single" w:sz="4" w:space="0" w:color="auto"/>
            </w:tcBorders>
          </w:tcPr>
          <w:p w14:paraId="62937434" w14:textId="0C25558A" w:rsidR="001A7176" w:rsidRPr="00DB023D" w:rsidRDefault="001A7176" w:rsidP="001A7176">
            <w:pPr>
              <w:spacing w:line="256" w:lineRule="auto"/>
              <w:jc w:val="both"/>
              <w:rPr>
                <w:rFonts w:asciiTheme="minorHAnsi" w:hAnsiTheme="minorHAnsi" w:cstheme="minorHAnsi"/>
                <w:color w:val="000000" w:themeColor="text1"/>
                <w:kern w:val="2"/>
                <w:szCs w:val="24"/>
              </w:rPr>
            </w:pPr>
            <w:r w:rsidRPr="00DB023D">
              <w:rPr>
                <w:rFonts w:asciiTheme="minorHAnsi" w:hAnsiTheme="minorHAnsi" w:cstheme="minorHAnsi"/>
                <w:color w:val="000000" w:themeColor="text1"/>
                <w:kern w:val="2"/>
                <w:szCs w:val="24"/>
              </w:rPr>
              <w:t xml:space="preserve">12.2.1. </w:t>
            </w:r>
            <w:r w:rsidR="006820C3">
              <w:rPr>
                <w:rFonts w:asciiTheme="minorHAnsi" w:hAnsiTheme="minorHAnsi" w:cstheme="minorHAnsi"/>
                <w:color w:val="000000" w:themeColor="text1"/>
                <w:kern w:val="2"/>
                <w:szCs w:val="24"/>
              </w:rPr>
              <w:t>Esminiais sutarties pažeidimais</w:t>
            </w:r>
            <w:r w:rsidRPr="00F307E2">
              <w:rPr>
                <w:rFonts w:asciiTheme="minorHAnsi" w:hAnsiTheme="minorHAnsi" w:cstheme="minorHAnsi"/>
                <w:color w:val="000000" w:themeColor="text1"/>
                <w:kern w:val="2"/>
                <w:szCs w:val="24"/>
              </w:rPr>
              <w:t xml:space="preserve"> laikomas</w:t>
            </w:r>
            <w:r w:rsidRPr="00DB023D">
              <w:rPr>
                <w:rFonts w:asciiTheme="minorHAnsi" w:hAnsiTheme="minorHAnsi" w:cstheme="minorHAnsi"/>
                <w:color w:val="000000" w:themeColor="text1"/>
                <w:kern w:val="2"/>
                <w:szCs w:val="24"/>
              </w:rPr>
              <w:t xml:space="preserve"> sisteminis Sutarties vykdymas neatitinkant profesinių, kokybinių ar organizacinių reikalavimų, kuris pažeidžia Pirkėjo teisėtus lūkesčius dėl Paslaugų kokybės ar paslaugų teikimo tvarkos. Nuolatiniais trūkumais, suteikiančiais Pirkėjui teisę vienašališkai nutraukti Sutartį, laikoma, jeigu per bet kurį 18 (</w:t>
            </w:r>
            <w:r w:rsidR="00B71506" w:rsidRPr="00DB023D">
              <w:rPr>
                <w:rFonts w:asciiTheme="minorHAnsi" w:hAnsiTheme="minorHAnsi" w:cstheme="minorHAnsi"/>
                <w:color w:val="000000" w:themeColor="text1"/>
                <w:kern w:val="2"/>
                <w:szCs w:val="24"/>
              </w:rPr>
              <w:t>aštuoniolikos</w:t>
            </w:r>
            <w:r w:rsidRPr="00DB023D">
              <w:rPr>
                <w:rFonts w:asciiTheme="minorHAnsi" w:hAnsiTheme="minorHAnsi" w:cstheme="minorHAnsi"/>
                <w:color w:val="000000" w:themeColor="text1"/>
                <w:kern w:val="2"/>
                <w:szCs w:val="24"/>
              </w:rPr>
              <w:t>) mėnesių laikotarpį pasireiškia bent 5 (penki</w:t>
            </w:r>
            <w:r w:rsidR="00410EF1">
              <w:rPr>
                <w:rFonts w:asciiTheme="minorHAnsi" w:hAnsiTheme="minorHAnsi" w:cstheme="minorHAnsi"/>
                <w:color w:val="000000" w:themeColor="text1"/>
                <w:kern w:val="2"/>
                <w:szCs w:val="24"/>
              </w:rPr>
              <w:t>s</w:t>
            </w:r>
            <w:r w:rsidRPr="00DB023D">
              <w:rPr>
                <w:rFonts w:asciiTheme="minorHAnsi" w:hAnsiTheme="minorHAnsi" w:cstheme="minorHAnsi"/>
                <w:color w:val="000000" w:themeColor="text1"/>
                <w:kern w:val="2"/>
                <w:szCs w:val="24"/>
              </w:rPr>
              <w:t xml:space="preserve">) </w:t>
            </w:r>
            <w:r w:rsidR="00410EF1">
              <w:rPr>
                <w:rFonts w:asciiTheme="minorHAnsi" w:hAnsiTheme="minorHAnsi" w:cstheme="minorHAnsi"/>
                <w:color w:val="000000" w:themeColor="text1"/>
                <w:kern w:val="2"/>
                <w:szCs w:val="24"/>
              </w:rPr>
              <w:t>kartus</w:t>
            </w:r>
            <w:r w:rsidR="000A1228">
              <w:rPr>
                <w:rFonts w:asciiTheme="minorHAnsi" w:hAnsiTheme="minorHAnsi" w:cstheme="minorHAnsi"/>
                <w:color w:val="000000" w:themeColor="text1"/>
                <w:kern w:val="2"/>
                <w:szCs w:val="24"/>
              </w:rPr>
              <w:t xml:space="preserve"> </w:t>
            </w:r>
            <w:r w:rsidRPr="00DB023D">
              <w:rPr>
                <w:rFonts w:asciiTheme="minorHAnsi" w:hAnsiTheme="minorHAnsi" w:cstheme="minorHAnsi"/>
                <w:color w:val="000000" w:themeColor="text1"/>
                <w:kern w:val="2"/>
                <w:szCs w:val="24"/>
              </w:rPr>
              <w:t xml:space="preserve">iš žemiau nurodytų atvejų: </w:t>
            </w:r>
          </w:p>
          <w:p w14:paraId="4DDDE055" w14:textId="0F4F58B7" w:rsidR="001A7176" w:rsidRPr="00DB023D" w:rsidRDefault="002141C0" w:rsidP="001A7176">
            <w:pPr>
              <w:spacing w:line="256" w:lineRule="auto"/>
              <w:jc w:val="both"/>
              <w:rPr>
                <w:rFonts w:asciiTheme="minorHAnsi" w:hAnsiTheme="minorHAnsi" w:cstheme="minorHAnsi"/>
                <w:color w:val="000000" w:themeColor="text1"/>
                <w:kern w:val="2"/>
                <w:szCs w:val="24"/>
              </w:rPr>
            </w:pPr>
            <w:r>
              <w:rPr>
                <w:rFonts w:asciiTheme="minorHAnsi" w:hAnsiTheme="minorHAnsi" w:cstheme="minorHAnsi"/>
                <w:color w:val="000000" w:themeColor="text1"/>
                <w:kern w:val="2"/>
                <w:szCs w:val="24"/>
              </w:rPr>
              <w:t>12.2.1.1.</w:t>
            </w:r>
            <w:r w:rsidR="001A7176" w:rsidRPr="00DB023D">
              <w:rPr>
                <w:rFonts w:asciiTheme="minorHAnsi" w:hAnsiTheme="minorHAnsi" w:cstheme="minorHAnsi"/>
                <w:color w:val="000000" w:themeColor="text1"/>
                <w:kern w:val="2"/>
                <w:szCs w:val="24"/>
              </w:rPr>
              <w:t xml:space="preserve"> nekokybiškų paslaugų teikimas (pvz., tiekėjo rengiamoje medžiagoje paslaugoms teikti nuolat kartojasi netikslumai, nurodomi netinkami / neteisingi temos ar paslauga sprendžiamos problemos akcentai, siūlomos temos, pavyzdžiai, sprendiniai, siūlomi netinkami pašnekovai, net jei kiekvieną kartą Tiekėjas trūkumus ištaiso); </w:t>
            </w:r>
          </w:p>
          <w:p w14:paraId="53F3F6DE" w14:textId="720B2631" w:rsidR="001A7176" w:rsidRPr="00DB023D" w:rsidRDefault="002141C0" w:rsidP="13C3D64F">
            <w:pPr>
              <w:spacing w:line="256" w:lineRule="auto"/>
              <w:jc w:val="both"/>
              <w:rPr>
                <w:rFonts w:asciiTheme="minorHAnsi" w:hAnsiTheme="minorHAnsi" w:cstheme="minorBidi"/>
                <w:color w:val="000000" w:themeColor="text1"/>
                <w:kern w:val="2"/>
              </w:rPr>
            </w:pPr>
            <w:r w:rsidRPr="3F9C5E99">
              <w:rPr>
                <w:rFonts w:asciiTheme="minorHAnsi" w:hAnsiTheme="minorHAnsi" w:cstheme="minorBidi"/>
                <w:color w:val="000000" w:themeColor="text1"/>
              </w:rPr>
              <w:t>12.2.1.2.</w:t>
            </w:r>
            <w:r w:rsidR="001A7176" w:rsidRPr="13C3D64F">
              <w:rPr>
                <w:rFonts w:asciiTheme="minorHAnsi" w:hAnsiTheme="minorHAnsi" w:cstheme="minorBidi"/>
                <w:color w:val="000000" w:themeColor="text1"/>
                <w:kern w:val="2"/>
              </w:rPr>
              <w:t xml:space="preserve"> trūkumų nepašalinimas praėjus </w:t>
            </w:r>
            <w:r w:rsidR="106AB79F" w:rsidRPr="3F9C5E99">
              <w:rPr>
                <w:rFonts w:asciiTheme="minorHAnsi" w:hAnsiTheme="minorHAnsi" w:cstheme="minorBidi"/>
                <w:color w:val="000000" w:themeColor="text1"/>
              </w:rPr>
              <w:t>5</w:t>
            </w:r>
            <w:r w:rsidR="001A7176" w:rsidRPr="13C3D64F">
              <w:rPr>
                <w:rFonts w:asciiTheme="minorHAnsi" w:hAnsiTheme="minorHAnsi" w:cstheme="minorBidi"/>
                <w:color w:val="000000" w:themeColor="text1"/>
                <w:kern w:val="2"/>
              </w:rPr>
              <w:t>5 d. d</w:t>
            </w:r>
            <w:r w:rsidR="001A7176" w:rsidRPr="3F9C5E99">
              <w:rPr>
                <w:rFonts w:asciiTheme="minorHAnsi" w:hAnsiTheme="minorHAnsi" w:cstheme="minorBidi"/>
                <w:color w:val="000000" w:themeColor="text1"/>
              </w:rPr>
              <w:t xml:space="preserve">. nuo nustatyto termino (pvz., Tiekėjas nuolat vėluoja, taiso paviršutiniškai, dėl to kenčia Pirkėjo veiklos sklandus ir savalaikis įgyvendinimas pagal suderintą grafiką/planą); </w:t>
            </w:r>
          </w:p>
          <w:p w14:paraId="51528242" w14:textId="30C50B1B" w:rsidR="001A7176" w:rsidRPr="00DB023D" w:rsidRDefault="008C76AC" w:rsidP="001A7176">
            <w:pPr>
              <w:spacing w:line="256" w:lineRule="auto"/>
              <w:jc w:val="both"/>
              <w:rPr>
                <w:rFonts w:asciiTheme="minorHAnsi" w:hAnsiTheme="minorHAnsi" w:cstheme="minorHAnsi"/>
                <w:color w:val="000000" w:themeColor="text1"/>
                <w:kern w:val="2"/>
                <w:szCs w:val="24"/>
              </w:rPr>
            </w:pPr>
            <w:r>
              <w:rPr>
                <w:rFonts w:asciiTheme="minorHAnsi" w:hAnsiTheme="minorHAnsi" w:cstheme="minorHAnsi"/>
                <w:color w:val="000000" w:themeColor="text1"/>
                <w:kern w:val="2"/>
                <w:szCs w:val="24"/>
              </w:rPr>
              <w:t>12.2.1.3.</w:t>
            </w:r>
            <w:r w:rsidR="001A7176" w:rsidRPr="00DB023D">
              <w:rPr>
                <w:rFonts w:asciiTheme="minorHAnsi" w:hAnsiTheme="minorHAnsi" w:cstheme="minorHAnsi"/>
                <w:color w:val="000000" w:themeColor="text1"/>
                <w:kern w:val="2"/>
                <w:szCs w:val="24"/>
              </w:rPr>
              <w:t xml:space="preserve"> nepagrįstas terminų praleidimas (pvz., nuolatiniai vėlavimai, kai Tiekėjas neteikia Paslaugų laiku arba vėluoja pateikti rezultatą be objektyvių priežasčių); </w:t>
            </w:r>
          </w:p>
          <w:p w14:paraId="52A483AD" w14:textId="1247D477" w:rsidR="00F7254B" w:rsidRDefault="008C76AC" w:rsidP="001A7176">
            <w:pPr>
              <w:jc w:val="both"/>
              <w:rPr>
                <w:rFonts w:asciiTheme="minorHAnsi" w:hAnsiTheme="minorHAnsi" w:cstheme="minorHAnsi"/>
                <w:color w:val="000000" w:themeColor="text1"/>
                <w:kern w:val="2"/>
                <w:szCs w:val="24"/>
              </w:rPr>
            </w:pPr>
            <w:r>
              <w:rPr>
                <w:rFonts w:asciiTheme="minorHAnsi" w:hAnsiTheme="minorHAnsi" w:cstheme="minorHAnsi"/>
                <w:color w:val="000000" w:themeColor="text1"/>
                <w:kern w:val="2"/>
                <w:szCs w:val="24"/>
              </w:rPr>
              <w:t>12.2.1.4.</w:t>
            </w:r>
            <w:r w:rsidR="001A7176" w:rsidRPr="00DB023D">
              <w:rPr>
                <w:rFonts w:asciiTheme="minorHAnsi" w:hAnsiTheme="minorHAnsi" w:cstheme="minorHAnsi"/>
                <w:color w:val="000000" w:themeColor="text1"/>
                <w:kern w:val="2"/>
                <w:szCs w:val="24"/>
              </w:rPr>
              <w:t xml:space="preserve"> neužtikrinamas bendradarbiavimas, komunikacijos kokybė (pvz., neatsako į užklausas, neištaiso Pirkėjo nurodytų trūkumų, paslaugos teikiamos be derinimo su kontaktiniais asmenimis). Aukščiau nurodyti atvejai fiksuojami Pirkėjo rašytiniais (įskaitant el. paštu) įspėjimais ar pastabomis, pateiktais Tiekėjui. Nustačius, kad minėti trūkumai pasireiškia ne mažiau kaip 5 kartus per 1</w:t>
            </w:r>
            <w:r w:rsidR="0065656A" w:rsidRPr="00DB023D">
              <w:rPr>
                <w:rFonts w:asciiTheme="minorHAnsi" w:hAnsiTheme="minorHAnsi" w:cstheme="minorHAnsi"/>
                <w:color w:val="000000" w:themeColor="text1"/>
                <w:kern w:val="2"/>
                <w:szCs w:val="24"/>
              </w:rPr>
              <w:t>8</w:t>
            </w:r>
            <w:r w:rsidR="001A7176" w:rsidRPr="00DB023D">
              <w:rPr>
                <w:rFonts w:asciiTheme="minorHAnsi" w:hAnsiTheme="minorHAnsi" w:cstheme="minorHAnsi"/>
                <w:color w:val="000000" w:themeColor="text1"/>
                <w:kern w:val="2"/>
                <w:szCs w:val="24"/>
              </w:rPr>
              <w:t xml:space="preserve"> mėnesių, tai laikoma esminiu Sutarties pažeidimu, kurio pagrindu Pirkėjas vienašališkai nutraukia Sutartį be papildomo įspėjimo</w:t>
            </w:r>
            <w:r w:rsidR="004E256C">
              <w:rPr>
                <w:rFonts w:asciiTheme="minorHAnsi" w:hAnsiTheme="minorHAnsi" w:cstheme="minorHAnsi"/>
                <w:color w:val="000000" w:themeColor="text1"/>
                <w:kern w:val="2"/>
                <w:szCs w:val="24"/>
              </w:rPr>
              <w:t>.</w:t>
            </w:r>
          </w:p>
          <w:p w14:paraId="5F5847DB" w14:textId="77777777" w:rsidR="00C270E3" w:rsidRPr="00DB023D" w:rsidRDefault="00C270E3" w:rsidP="001A7176">
            <w:pPr>
              <w:jc w:val="both"/>
              <w:rPr>
                <w:rFonts w:asciiTheme="minorHAnsi" w:hAnsiTheme="minorHAnsi" w:cstheme="minorHAnsi"/>
                <w:kern w:val="2"/>
                <w:szCs w:val="24"/>
              </w:rPr>
            </w:pPr>
          </w:p>
          <w:p w14:paraId="7326CA71" w14:textId="3E8B9801" w:rsidR="00CD0A5F" w:rsidRPr="00DB023D" w:rsidRDefault="00CD0A5F" w:rsidP="00C270E3">
            <w:pPr>
              <w:tabs>
                <w:tab w:val="left" w:pos="567"/>
                <w:tab w:val="left" w:pos="851"/>
                <w:tab w:val="left" w:pos="992"/>
                <w:tab w:val="left" w:pos="1134"/>
              </w:tabs>
              <w:spacing w:line="257" w:lineRule="auto"/>
              <w:jc w:val="both"/>
              <w:rPr>
                <w:rFonts w:asciiTheme="minorHAnsi" w:eastAsia="Arial" w:hAnsiTheme="minorHAnsi" w:cstheme="minorHAnsi"/>
                <w:kern w:val="2"/>
                <w:szCs w:val="24"/>
              </w:rPr>
            </w:pPr>
          </w:p>
          <w:p w14:paraId="0A474EB2" w14:textId="7AF16BF9" w:rsidR="00CD0A5F" w:rsidRPr="00DB023D" w:rsidRDefault="00CD0A5F" w:rsidP="00C270E3">
            <w:pPr>
              <w:tabs>
                <w:tab w:val="left" w:pos="567"/>
                <w:tab w:val="left" w:pos="851"/>
                <w:tab w:val="left" w:pos="992"/>
                <w:tab w:val="left" w:pos="1134"/>
              </w:tabs>
              <w:spacing w:line="257" w:lineRule="auto"/>
              <w:jc w:val="both"/>
              <w:rPr>
                <w:rFonts w:asciiTheme="minorHAnsi" w:hAnsiTheme="minorHAnsi" w:cstheme="minorHAnsi"/>
                <w:kern w:val="2"/>
                <w:szCs w:val="24"/>
              </w:rPr>
            </w:pPr>
          </w:p>
        </w:tc>
      </w:tr>
      <w:tr w:rsidR="00CD0A5F" w:rsidRPr="00314E0C" w14:paraId="44C7335E" w14:textId="77777777" w:rsidTr="07B8F023">
        <w:trPr>
          <w:trHeight w:val="300"/>
        </w:trPr>
        <w:tc>
          <w:tcPr>
            <w:tcW w:w="9534" w:type="dxa"/>
            <w:gridSpan w:val="4"/>
          </w:tcPr>
          <w:p w14:paraId="3C0C73E7" w14:textId="0449BA66" w:rsidR="00CD0A5F" w:rsidRPr="00314E0C" w:rsidRDefault="00CD0A5F" w:rsidP="00CD0A5F">
            <w:pPr>
              <w:jc w:val="center"/>
              <w:rPr>
                <w:rFonts w:ascii="Calibri" w:hAnsi="Calibri" w:cs="Calibri"/>
                <w:color w:val="0070C0"/>
                <w:kern w:val="2"/>
                <w:szCs w:val="24"/>
              </w:rPr>
            </w:pPr>
            <w:r w:rsidRPr="00314E0C">
              <w:rPr>
                <w:rFonts w:ascii="Calibri" w:hAnsi="Calibri" w:cs="Calibri"/>
                <w:b/>
                <w:bCs/>
                <w:kern w:val="2"/>
                <w:szCs w:val="24"/>
              </w:rPr>
              <w:lastRenderedPageBreak/>
              <w:t>13. APLINKOS APSAUGOS IR SOCIALINIAI KRITERIJAI</w:t>
            </w:r>
          </w:p>
        </w:tc>
      </w:tr>
      <w:tr w:rsidR="00CD0A5F" w:rsidRPr="00314E0C" w14:paraId="6AE30436" w14:textId="77777777" w:rsidTr="07B8F023">
        <w:trPr>
          <w:trHeight w:val="300"/>
        </w:trPr>
        <w:tc>
          <w:tcPr>
            <w:tcW w:w="2921" w:type="dxa"/>
          </w:tcPr>
          <w:p w14:paraId="290A7DCF" w14:textId="4FE1A321" w:rsidR="00CD0A5F" w:rsidRPr="00314E0C" w:rsidRDefault="00CD0A5F" w:rsidP="00CD0A5F">
            <w:pPr>
              <w:rPr>
                <w:rFonts w:ascii="Calibri" w:hAnsi="Calibri" w:cs="Calibri"/>
                <w:b/>
                <w:bCs/>
                <w:kern w:val="2"/>
                <w:szCs w:val="24"/>
              </w:rPr>
            </w:pPr>
            <w:r w:rsidRPr="00314E0C">
              <w:rPr>
                <w:rFonts w:ascii="Calibri" w:hAnsi="Calibri" w:cs="Calibri"/>
                <w:b/>
                <w:bCs/>
                <w:kern w:val="2"/>
                <w:szCs w:val="24"/>
              </w:rPr>
              <w:t xml:space="preserve">13.1. Su perkamomis paslaugomis susiję aplinkos apsaugos kriterijai </w:t>
            </w:r>
          </w:p>
        </w:tc>
        <w:tc>
          <w:tcPr>
            <w:tcW w:w="6613" w:type="dxa"/>
            <w:gridSpan w:val="3"/>
          </w:tcPr>
          <w:p w14:paraId="4298618C" w14:textId="013F39A4" w:rsidR="00CD0A5F" w:rsidRPr="008453BC" w:rsidRDefault="00CD0A5F" w:rsidP="00CD0A5F">
            <w:pPr>
              <w:jc w:val="both"/>
              <w:rPr>
                <w:rFonts w:ascii="Calibri" w:hAnsi="Calibri" w:cs="Calibri"/>
                <w:kern w:val="2"/>
                <w:shd w:val="clear" w:color="auto" w:fill="FFFFFF"/>
              </w:rPr>
            </w:pPr>
            <w:r w:rsidRPr="6C847F7F">
              <w:rPr>
                <w:rFonts w:ascii="Calibri" w:hAnsi="Calibri" w:cs="Calibri"/>
                <w:kern w:val="2"/>
                <w:shd w:val="clear" w:color="auto" w:fill="FFFFFF"/>
              </w:rPr>
              <w:t xml:space="preserve">Vykdomas žaliais pirkimas. 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(toliau – Aprašas) 4.4.3 papunkčiu, pirkimas laikomas žaliu, kai perkama tik nematerialaus pobūdžio (intelektinė) ar kitokia paslauga, nesusijusi su materialaus objekto sukūrimu, kurios teikimo metu nėra numatomas reikšmingas neigiamas poveikis aplinkai, nesukuriamas taršos šaltinis ir negeneruojamos atliekos. Šiuo pirkimu perkamos </w:t>
            </w:r>
            <w:r w:rsidR="00064FD7" w:rsidRPr="6C847F7F">
              <w:rPr>
                <w:rFonts w:ascii="Calibri" w:hAnsi="Calibri" w:cs="Calibri"/>
                <w:kern w:val="2"/>
                <w:shd w:val="clear" w:color="auto" w:fill="FFFFFF"/>
              </w:rPr>
              <w:t xml:space="preserve">Informacijos rengimo ir skelbimo nacionalinėje ir regioninėje spaudoje, interneto žiniasklaidoje ir socialiniame tinkle </w:t>
            </w:r>
            <w:r w:rsidRPr="6C847F7F">
              <w:rPr>
                <w:rFonts w:ascii="Calibri" w:hAnsi="Calibri" w:cs="Calibri"/>
                <w:kern w:val="2"/>
                <w:shd w:val="clear" w:color="auto" w:fill="FFFFFF"/>
              </w:rPr>
              <w:t>paslaugos, nesusijusios su materialaus objekto sukūrimu, teikimo metu nėra numatomas reikšmingas neigiamas poveikis aplinkai, nesukuriamas taršos šaltinis ir negeneruojamos atliekos.</w:t>
            </w:r>
          </w:p>
        </w:tc>
      </w:tr>
      <w:tr w:rsidR="00CD0A5F" w:rsidRPr="00314E0C" w14:paraId="482473C7" w14:textId="77777777" w:rsidTr="07B8F023">
        <w:trPr>
          <w:trHeight w:val="300"/>
        </w:trPr>
        <w:tc>
          <w:tcPr>
            <w:tcW w:w="2921" w:type="dxa"/>
          </w:tcPr>
          <w:p w14:paraId="22257472"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t>13.2. Su perkamomis Paslaugomis susiję socialiniai kriterijai</w:t>
            </w:r>
          </w:p>
        </w:tc>
        <w:tc>
          <w:tcPr>
            <w:tcW w:w="6613" w:type="dxa"/>
            <w:gridSpan w:val="3"/>
          </w:tcPr>
          <w:p w14:paraId="464E6278" w14:textId="780D70EA" w:rsidR="00CD0A5F" w:rsidRPr="00314E0C" w:rsidRDefault="00CD0A5F" w:rsidP="00CD0A5F">
            <w:pPr>
              <w:rPr>
                <w:rFonts w:ascii="Calibri" w:hAnsi="Calibri" w:cs="Calibri"/>
                <w:kern w:val="2"/>
                <w:szCs w:val="24"/>
              </w:rPr>
            </w:pPr>
            <w:r w:rsidRPr="00314E0C">
              <w:rPr>
                <w:rFonts w:ascii="Calibri" w:hAnsi="Calibri" w:cs="Calibri"/>
                <w:kern w:val="2"/>
                <w:szCs w:val="24"/>
                <w:shd w:val="clear" w:color="auto" w:fill="FFFFFF"/>
              </w:rPr>
              <w:t>Netaikoma</w:t>
            </w:r>
          </w:p>
        </w:tc>
      </w:tr>
      <w:tr w:rsidR="00CD0A5F" w:rsidRPr="00314E0C" w14:paraId="01B94C88" w14:textId="77777777" w:rsidTr="07B8F023">
        <w:trPr>
          <w:trHeight w:val="300"/>
        </w:trPr>
        <w:tc>
          <w:tcPr>
            <w:tcW w:w="9534" w:type="dxa"/>
            <w:gridSpan w:val="4"/>
          </w:tcPr>
          <w:p w14:paraId="397A7F7F" w14:textId="77777777" w:rsidR="00CD0A5F" w:rsidRPr="00314E0C" w:rsidRDefault="00CD0A5F" w:rsidP="00CD0A5F">
            <w:pPr>
              <w:jc w:val="center"/>
              <w:rPr>
                <w:rFonts w:ascii="Calibri" w:hAnsi="Calibri" w:cs="Calibri"/>
                <w:b/>
                <w:bCs/>
                <w:kern w:val="2"/>
                <w:szCs w:val="24"/>
              </w:rPr>
            </w:pPr>
            <w:r w:rsidRPr="00314E0C">
              <w:rPr>
                <w:rFonts w:ascii="Calibri" w:hAnsi="Calibri" w:cs="Calibri"/>
                <w:b/>
                <w:bCs/>
                <w:kern w:val="2"/>
                <w:szCs w:val="24"/>
              </w:rPr>
              <w:t xml:space="preserve">14. BENDRŲJŲ SĄLYGŲ PAKEITIMAI IR PAPILDYMAI </w:t>
            </w:r>
          </w:p>
          <w:p w14:paraId="2B79FBB0" w14:textId="0A4B40BB" w:rsidR="00CD0A5F" w:rsidRPr="00314E0C" w:rsidRDefault="00CD0A5F" w:rsidP="00CD0A5F">
            <w:pPr>
              <w:jc w:val="center"/>
              <w:rPr>
                <w:rFonts w:ascii="Calibri" w:hAnsi="Calibri" w:cs="Calibri"/>
                <w:color w:val="4472C4" w:themeColor="accent1"/>
                <w:kern w:val="2"/>
                <w:szCs w:val="24"/>
              </w:rPr>
            </w:pPr>
          </w:p>
        </w:tc>
      </w:tr>
      <w:tr w:rsidR="00CD0A5F" w:rsidRPr="00314E0C" w14:paraId="06D0385A" w14:textId="77777777" w:rsidTr="07B8F023">
        <w:trPr>
          <w:trHeight w:val="300"/>
        </w:trPr>
        <w:tc>
          <w:tcPr>
            <w:tcW w:w="2921" w:type="dxa"/>
          </w:tcPr>
          <w:p w14:paraId="3CB9BCB9"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t xml:space="preserve">14.1. </w:t>
            </w:r>
          </w:p>
        </w:tc>
        <w:tc>
          <w:tcPr>
            <w:tcW w:w="6613" w:type="dxa"/>
            <w:gridSpan w:val="3"/>
          </w:tcPr>
          <w:p w14:paraId="0D4ABA0D" w14:textId="1690EFFD" w:rsidR="00CD0A5F" w:rsidRPr="00314E0C" w:rsidRDefault="00CD0A5F" w:rsidP="00CD0A5F">
            <w:pPr>
              <w:rPr>
                <w:rFonts w:ascii="Calibri" w:hAnsi="Calibri" w:cs="Calibri"/>
                <w:szCs w:val="24"/>
              </w:rPr>
            </w:pPr>
            <w:r w:rsidRPr="00314E0C">
              <w:rPr>
                <w:rFonts w:ascii="Calibri" w:hAnsi="Calibri" w:cs="Calibri"/>
                <w:szCs w:val="24"/>
              </w:rPr>
              <w:t>Netaikoma</w:t>
            </w:r>
          </w:p>
        </w:tc>
      </w:tr>
      <w:tr w:rsidR="00CD0A5F" w:rsidRPr="00314E0C" w14:paraId="6C1343F1" w14:textId="77777777" w:rsidTr="07B8F023">
        <w:trPr>
          <w:trHeight w:val="300"/>
        </w:trPr>
        <w:tc>
          <w:tcPr>
            <w:tcW w:w="2921" w:type="dxa"/>
          </w:tcPr>
          <w:p w14:paraId="7D0E8DF0" w14:textId="77777777" w:rsidR="00CD0A5F" w:rsidRPr="00314E0C" w:rsidRDefault="00CD0A5F" w:rsidP="00CD0A5F">
            <w:pPr>
              <w:rPr>
                <w:rFonts w:ascii="Calibri" w:hAnsi="Calibri" w:cs="Calibri"/>
                <w:b/>
                <w:bCs/>
                <w:kern w:val="2"/>
                <w:szCs w:val="24"/>
              </w:rPr>
            </w:pPr>
            <w:r w:rsidRPr="00314E0C">
              <w:rPr>
                <w:rFonts w:ascii="Calibri" w:hAnsi="Calibri" w:cs="Calibri"/>
                <w:b/>
                <w:bCs/>
                <w:kern w:val="2"/>
                <w:szCs w:val="24"/>
              </w:rPr>
              <w:t>14.2.</w:t>
            </w:r>
          </w:p>
        </w:tc>
        <w:tc>
          <w:tcPr>
            <w:tcW w:w="6613" w:type="dxa"/>
            <w:gridSpan w:val="3"/>
          </w:tcPr>
          <w:p w14:paraId="60C7CD13" w14:textId="6AC387D9" w:rsidR="00CD0A5F" w:rsidRPr="00314E0C" w:rsidRDefault="00CD0A5F" w:rsidP="00CD0A5F">
            <w:pPr>
              <w:rPr>
                <w:rFonts w:ascii="Calibri" w:hAnsi="Calibri" w:cs="Calibri"/>
                <w:szCs w:val="24"/>
              </w:rPr>
            </w:pPr>
            <w:r w:rsidRPr="00314E0C">
              <w:rPr>
                <w:rFonts w:ascii="Calibri" w:hAnsi="Calibri" w:cs="Calibri"/>
                <w:szCs w:val="24"/>
              </w:rPr>
              <w:t>Netaikoma</w:t>
            </w:r>
          </w:p>
        </w:tc>
      </w:tr>
      <w:tr w:rsidR="00CD0A5F" w:rsidRPr="00314E0C" w14:paraId="048A9CE5" w14:textId="77777777" w:rsidTr="07B8F023">
        <w:trPr>
          <w:trHeight w:val="300"/>
        </w:trPr>
        <w:tc>
          <w:tcPr>
            <w:tcW w:w="2921" w:type="dxa"/>
          </w:tcPr>
          <w:p w14:paraId="3A225FEC" w14:textId="77777777" w:rsidR="00CD0A5F" w:rsidRPr="00314E0C" w:rsidRDefault="00CD0A5F" w:rsidP="00CD0A5F">
            <w:pPr>
              <w:rPr>
                <w:rFonts w:ascii="Calibri" w:hAnsi="Calibri" w:cs="Calibri"/>
                <w:b/>
                <w:bCs/>
                <w:kern w:val="2"/>
                <w:szCs w:val="24"/>
              </w:rPr>
            </w:pPr>
            <w:r w:rsidRPr="00314E0C">
              <w:rPr>
                <w:rFonts w:ascii="Calibri" w:hAnsi="Calibri" w:cs="Calibri"/>
                <w:b/>
                <w:bCs/>
                <w:kern w:val="2"/>
                <w:szCs w:val="24"/>
              </w:rPr>
              <w:t>14.3.</w:t>
            </w:r>
          </w:p>
        </w:tc>
        <w:tc>
          <w:tcPr>
            <w:tcW w:w="6613" w:type="dxa"/>
            <w:gridSpan w:val="3"/>
          </w:tcPr>
          <w:p w14:paraId="0B9F97AE" w14:textId="65B39AE2" w:rsidR="00CD0A5F" w:rsidRPr="00314E0C" w:rsidRDefault="00CD0A5F" w:rsidP="00CD0A5F">
            <w:pPr>
              <w:rPr>
                <w:rFonts w:ascii="Calibri" w:hAnsi="Calibri" w:cs="Calibri"/>
                <w:szCs w:val="24"/>
              </w:rPr>
            </w:pPr>
            <w:r w:rsidRPr="00314E0C">
              <w:rPr>
                <w:rFonts w:ascii="Calibri" w:hAnsi="Calibri" w:cs="Calibri"/>
                <w:szCs w:val="24"/>
              </w:rPr>
              <w:t>Netaikoma</w:t>
            </w:r>
          </w:p>
        </w:tc>
      </w:tr>
      <w:tr w:rsidR="00CD0A5F" w:rsidRPr="00314E0C" w14:paraId="6C2FD70F" w14:textId="77777777" w:rsidTr="07B8F023">
        <w:trPr>
          <w:trHeight w:val="300"/>
        </w:trPr>
        <w:tc>
          <w:tcPr>
            <w:tcW w:w="2921" w:type="dxa"/>
          </w:tcPr>
          <w:p w14:paraId="54B1B6E3" w14:textId="77777777" w:rsidR="00CD0A5F" w:rsidRPr="00314E0C" w:rsidRDefault="00CD0A5F" w:rsidP="00CD0A5F">
            <w:pPr>
              <w:rPr>
                <w:rFonts w:ascii="Calibri" w:hAnsi="Calibri" w:cs="Calibri"/>
                <w:b/>
                <w:bCs/>
                <w:kern w:val="2"/>
                <w:szCs w:val="24"/>
              </w:rPr>
            </w:pPr>
            <w:r w:rsidRPr="00314E0C">
              <w:rPr>
                <w:rFonts w:ascii="Calibri" w:hAnsi="Calibri" w:cs="Calibri"/>
                <w:b/>
                <w:bCs/>
                <w:kern w:val="2"/>
                <w:szCs w:val="24"/>
              </w:rPr>
              <w:t>14.4.</w:t>
            </w:r>
          </w:p>
        </w:tc>
        <w:tc>
          <w:tcPr>
            <w:tcW w:w="6613" w:type="dxa"/>
            <w:gridSpan w:val="3"/>
          </w:tcPr>
          <w:p w14:paraId="40C1F70F" w14:textId="6CD1CC83" w:rsidR="00CD0A5F" w:rsidRPr="00314E0C" w:rsidRDefault="00CD0A5F" w:rsidP="00CD0A5F">
            <w:pPr>
              <w:rPr>
                <w:rFonts w:ascii="Calibri" w:hAnsi="Calibri" w:cs="Calibri"/>
                <w:color w:val="4472C4" w:themeColor="accent1"/>
                <w:kern w:val="2"/>
                <w:szCs w:val="24"/>
              </w:rPr>
            </w:pPr>
            <w:r w:rsidRPr="00314E0C">
              <w:rPr>
                <w:rFonts w:ascii="Calibri" w:hAnsi="Calibri" w:cs="Calibri"/>
                <w:kern w:val="2"/>
                <w:szCs w:val="24"/>
              </w:rPr>
              <w:t>Netaikoma</w:t>
            </w:r>
          </w:p>
        </w:tc>
      </w:tr>
      <w:tr w:rsidR="00CD0A5F" w:rsidRPr="00314E0C" w14:paraId="3BFEA86C" w14:textId="77777777" w:rsidTr="07B8F023">
        <w:trPr>
          <w:trHeight w:val="300"/>
        </w:trPr>
        <w:tc>
          <w:tcPr>
            <w:tcW w:w="2921" w:type="dxa"/>
          </w:tcPr>
          <w:p w14:paraId="025A47C6" w14:textId="77777777" w:rsidR="00CD0A5F" w:rsidRPr="00314E0C" w:rsidRDefault="00CD0A5F" w:rsidP="00CD0A5F">
            <w:pPr>
              <w:rPr>
                <w:rFonts w:ascii="Calibri" w:hAnsi="Calibri" w:cs="Calibri"/>
                <w:b/>
                <w:kern w:val="2"/>
                <w:szCs w:val="24"/>
              </w:rPr>
            </w:pPr>
            <w:r w:rsidRPr="00314E0C">
              <w:rPr>
                <w:rFonts w:ascii="Calibri" w:hAnsi="Calibri" w:cs="Calibri"/>
                <w:b/>
                <w:kern w:val="2"/>
                <w:szCs w:val="24"/>
              </w:rPr>
              <w:t>14.5.</w:t>
            </w:r>
          </w:p>
        </w:tc>
        <w:tc>
          <w:tcPr>
            <w:tcW w:w="6613" w:type="dxa"/>
            <w:gridSpan w:val="3"/>
          </w:tcPr>
          <w:p w14:paraId="5C802B01" w14:textId="3BF96443" w:rsidR="001F4BAD" w:rsidRPr="00314E0C" w:rsidRDefault="00CD0A5F" w:rsidP="00CD0A5F">
            <w:pPr>
              <w:rPr>
                <w:rFonts w:ascii="Calibri" w:hAnsi="Calibri" w:cs="Calibri"/>
                <w:kern w:val="2"/>
                <w:szCs w:val="24"/>
              </w:rPr>
            </w:pPr>
            <w:r w:rsidRPr="00314E0C">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CD0A5F" w:rsidRPr="00314E0C" w14:paraId="375C498D" w14:textId="77777777" w:rsidTr="07B8F023">
        <w:trPr>
          <w:trHeight w:val="300"/>
        </w:trPr>
        <w:tc>
          <w:tcPr>
            <w:tcW w:w="9534" w:type="dxa"/>
            <w:gridSpan w:val="4"/>
          </w:tcPr>
          <w:p w14:paraId="339006A9"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15. SUTARTIES PRIEDAI</w:t>
            </w:r>
          </w:p>
        </w:tc>
      </w:tr>
      <w:tr w:rsidR="00CD0A5F" w:rsidRPr="00314E0C" w14:paraId="0A5BF3EC" w14:textId="77777777" w:rsidTr="07B8F023">
        <w:trPr>
          <w:trHeight w:val="300"/>
        </w:trPr>
        <w:tc>
          <w:tcPr>
            <w:tcW w:w="2921" w:type="dxa"/>
          </w:tcPr>
          <w:p w14:paraId="6A7E7CFD"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15.1. Priedas Nr. 1</w:t>
            </w:r>
          </w:p>
        </w:tc>
        <w:tc>
          <w:tcPr>
            <w:tcW w:w="6613" w:type="dxa"/>
            <w:gridSpan w:val="3"/>
          </w:tcPr>
          <w:p w14:paraId="118DDCCA" w14:textId="51686338" w:rsidR="00CD0A5F" w:rsidRPr="00314E0C" w:rsidRDefault="00CD0A5F" w:rsidP="00CD0A5F">
            <w:pPr>
              <w:rPr>
                <w:rFonts w:ascii="Calibri" w:hAnsi="Calibri" w:cs="Calibri"/>
                <w:b/>
                <w:kern w:val="2"/>
                <w:szCs w:val="24"/>
              </w:rPr>
            </w:pPr>
            <w:r w:rsidRPr="00314E0C">
              <w:rPr>
                <w:rFonts w:ascii="Calibri" w:hAnsi="Calibri" w:cs="Calibri"/>
                <w:b/>
                <w:kern w:val="2"/>
                <w:szCs w:val="24"/>
              </w:rPr>
              <w:t>Techninė specifikacija</w:t>
            </w:r>
          </w:p>
        </w:tc>
      </w:tr>
      <w:tr w:rsidR="00CD0A5F" w:rsidRPr="00314E0C" w14:paraId="5D038CA7" w14:textId="77777777" w:rsidTr="07B8F023">
        <w:trPr>
          <w:trHeight w:val="300"/>
        </w:trPr>
        <w:tc>
          <w:tcPr>
            <w:tcW w:w="2921" w:type="dxa"/>
          </w:tcPr>
          <w:p w14:paraId="04A9639A"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15.2. Priedas Nr. 2</w:t>
            </w:r>
          </w:p>
        </w:tc>
        <w:tc>
          <w:tcPr>
            <w:tcW w:w="6613" w:type="dxa"/>
            <w:gridSpan w:val="3"/>
          </w:tcPr>
          <w:p w14:paraId="715ECDA1" w14:textId="71B3E91F" w:rsidR="00CD0A5F" w:rsidRPr="00314E0C" w:rsidRDefault="00CD0A5F" w:rsidP="00CD0A5F">
            <w:pPr>
              <w:rPr>
                <w:rFonts w:ascii="Calibri" w:hAnsi="Calibri" w:cs="Calibri"/>
                <w:b/>
                <w:kern w:val="2"/>
                <w:szCs w:val="24"/>
              </w:rPr>
            </w:pPr>
            <w:r w:rsidRPr="00314E0C">
              <w:rPr>
                <w:rFonts w:ascii="Calibri" w:hAnsi="Calibri" w:cs="Calibri"/>
                <w:b/>
                <w:kern w:val="2"/>
                <w:szCs w:val="24"/>
              </w:rPr>
              <w:t>Pasiūlymas</w:t>
            </w:r>
          </w:p>
        </w:tc>
      </w:tr>
      <w:tr w:rsidR="00CD0A5F" w:rsidRPr="00314E0C" w14:paraId="209C6AAB" w14:textId="77777777" w:rsidTr="07B8F023">
        <w:trPr>
          <w:trHeight w:val="300"/>
        </w:trPr>
        <w:tc>
          <w:tcPr>
            <w:tcW w:w="2921" w:type="dxa"/>
          </w:tcPr>
          <w:p w14:paraId="6C37C38C"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15.3. Priedas Nr. 3</w:t>
            </w:r>
          </w:p>
        </w:tc>
        <w:tc>
          <w:tcPr>
            <w:tcW w:w="6613" w:type="dxa"/>
            <w:gridSpan w:val="3"/>
          </w:tcPr>
          <w:p w14:paraId="3255CCBE" w14:textId="6C080EA0" w:rsidR="00CD0A5F" w:rsidRPr="00314E0C" w:rsidRDefault="00C74BF8" w:rsidP="00CD0A5F">
            <w:pPr>
              <w:rPr>
                <w:rFonts w:ascii="Calibri" w:hAnsi="Calibri" w:cs="Calibri"/>
                <w:b/>
                <w:kern w:val="2"/>
                <w:szCs w:val="24"/>
              </w:rPr>
            </w:pPr>
            <w:r w:rsidRPr="00314E0C">
              <w:rPr>
                <w:rFonts w:ascii="Calibri" w:hAnsi="Calibri" w:cs="Calibri"/>
                <w:b/>
                <w:kern w:val="2"/>
                <w:szCs w:val="24"/>
              </w:rPr>
              <w:t>Sutarties vykdymui pasitelkiami subtiekėjai</w:t>
            </w:r>
          </w:p>
        </w:tc>
      </w:tr>
      <w:tr w:rsidR="00CD0A5F" w:rsidRPr="00314E0C" w14:paraId="334D8290" w14:textId="77777777" w:rsidTr="07B8F023">
        <w:trPr>
          <w:trHeight w:val="300"/>
        </w:trPr>
        <w:tc>
          <w:tcPr>
            <w:tcW w:w="2921" w:type="dxa"/>
          </w:tcPr>
          <w:p w14:paraId="2BB4ED33"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15.4. Priedas Nr. 4</w:t>
            </w:r>
          </w:p>
        </w:tc>
        <w:tc>
          <w:tcPr>
            <w:tcW w:w="6613" w:type="dxa"/>
            <w:gridSpan w:val="3"/>
          </w:tcPr>
          <w:p w14:paraId="56FC9784" w14:textId="77777777" w:rsidR="00CD0A5F" w:rsidRPr="00314E0C" w:rsidRDefault="00CD0A5F" w:rsidP="00CD0A5F">
            <w:pPr>
              <w:rPr>
                <w:rFonts w:ascii="Calibri" w:hAnsi="Calibri" w:cs="Calibri"/>
                <w:b/>
                <w:kern w:val="2"/>
                <w:szCs w:val="24"/>
              </w:rPr>
            </w:pPr>
          </w:p>
        </w:tc>
      </w:tr>
      <w:tr w:rsidR="00CD0A5F" w:rsidRPr="00314E0C" w14:paraId="3D74632E" w14:textId="77777777" w:rsidTr="07B8F023">
        <w:trPr>
          <w:trHeight w:val="300"/>
        </w:trPr>
        <w:tc>
          <w:tcPr>
            <w:tcW w:w="2921" w:type="dxa"/>
          </w:tcPr>
          <w:p w14:paraId="3F969F76"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15.5. Priedas Nr. 5</w:t>
            </w:r>
          </w:p>
        </w:tc>
        <w:tc>
          <w:tcPr>
            <w:tcW w:w="6613" w:type="dxa"/>
            <w:gridSpan w:val="3"/>
          </w:tcPr>
          <w:p w14:paraId="107040D8" w14:textId="77777777" w:rsidR="00CD0A5F" w:rsidRPr="00314E0C" w:rsidRDefault="00CD0A5F" w:rsidP="00CD0A5F">
            <w:pPr>
              <w:rPr>
                <w:rFonts w:ascii="Calibri" w:hAnsi="Calibri" w:cs="Calibri"/>
                <w:b/>
                <w:kern w:val="2"/>
                <w:szCs w:val="24"/>
              </w:rPr>
            </w:pPr>
          </w:p>
        </w:tc>
      </w:tr>
      <w:tr w:rsidR="00CD0A5F" w:rsidRPr="00314E0C" w14:paraId="6779B0BB" w14:textId="77777777" w:rsidTr="07B8F023">
        <w:tc>
          <w:tcPr>
            <w:tcW w:w="9534" w:type="dxa"/>
            <w:gridSpan w:val="4"/>
          </w:tcPr>
          <w:p w14:paraId="350DA4D8"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16. ŠALIŲ ATSTOVŲ PARAŠAI</w:t>
            </w:r>
          </w:p>
        </w:tc>
      </w:tr>
      <w:tr w:rsidR="00CD0A5F" w:rsidRPr="00314E0C" w14:paraId="5E95A686" w14:textId="77777777" w:rsidTr="07B8F023">
        <w:tc>
          <w:tcPr>
            <w:tcW w:w="5223" w:type="dxa"/>
            <w:gridSpan w:val="3"/>
          </w:tcPr>
          <w:p w14:paraId="427DF3F7"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PIRKĖJAS</w:t>
            </w:r>
          </w:p>
        </w:tc>
        <w:tc>
          <w:tcPr>
            <w:tcW w:w="4311" w:type="dxa"/>
          </w:tcPr>
          <w:p w14:paraId="75051222" w14:textId="77777777" w:rsidR="00CD0A5F" w:rsidRPr="00314E0C" w:rsidRDefault="00CD0A5F" w:rsidP="00CD0A5F">
            <w:pPr>
              <w:jc w:val="center"/>
              <w:rPr>
                <w:rFonts w:ascii="Calibri" w:hAnsi="Calibri" w:cs="Calibri"/>
                <w:b/>
                <w:kern w:val="2"/>
                <w:szCs w:val="24"/>
              </w:rPr>
            </w:pPr>
            <w:r w:rsidRPr="00314E0C">
              <w:rPr>
                <w:rFonts w:ascii="Calibri" w:hAnsi="Calibri" w:cs="Calibri"/>
                <w:b/>
                <w:kern w:val="2"/>
                <w:szCs w:val="24"/>
              </w:rPr>
              <w:t>TIEKĖJAS</w:t>
            </w:r>
          </w:p>
        </w:tc>
      </w:tr>
      <w:tr w:rsidR="00CD0A5F" w:rsidRPr="00314E0C" w14:paraId="67EEF31E" w14:textId="77777777" w:rsidTr="07B8F023">
        <w:tc>
          <w:tcPr>
            <w:tcW w:w="5223" w:type="dxa"/>
            <w:gridSpan w:val="3"/>
          </w:tcPr>
          <w:p w14:paraId="2E224C68" w14:textId="77777777" w:rsidR="00CD0A5F" w:rsidRPr="00314E0C" w:rsidRDefault="00CD0A5F" w:rsidP="00CD0A5F">
            <w:pPr>
              <w:jc w:val="center"/>
              <w:rPr>
                <w:rFonts w:ascii="Calibri" w:hAnsi="Calibri" w:cs="Calibri"/>
                <w:color w:val="4472C4"/>
                <w:kern w:val="2"/>
                <w:szCs w:val="24"/>
              </w:rPr>
            </w:pPr>
            <w:r w:rsidRPr="00314E0C">
              <w:rPr>
                <w:rFonts w:ascii="Calibri" w:hAnsi="Calibri" w:cs="Calibri"/>
                <w:color w:val="4472C4"/>
                <w:kern w:val="2"/>
                <w:szCs w:val="24"/>
              </w:rPr>
              <w:t>(nurodomos atstovo pareigos, vardas, pavardė)</w:t>
            </w:r>
          </w:p>
        </w:tc>
        <w:tc>
          <w:tcPr>
            <w:tcW w:w="4311" w:type="dxa"/>
          </w:tcPr>
          <w:p w14:paraId="74D9F091" w14:textId="77777777" w:rsidR="00CD0A5F" w:rsidRPr="00314E0C" w:rsidRDefault="00CD0A5F" w:rsidP="00CD0A5F">
            <w:pPr>
              <w:jc w:val="center"/>
              <w:rPr>
                <w:rFonts w:ascii="Calibri" w:hAnsi="Calibri" w:cs="Calibri"/>
                <w:b/>
                <w:kern w:val="2"/>
                <w:szCs w:val="24"/>
              </w:rPr>
            </w:pPr>
            <w:r w:rsidRPr="00314E0C">
              <w:rPr>
                <w:rFonts w:ascii="Calibri" w:hAnsi="Calibri" w:cs="Calibri"/>
                <w:color w:val="4472C4"/>
                <w:kern w:val="2"/>
                <w:szCs w:val="24"/>
              </w:rPr>
              <w:t>(nurodomos atstovo pareigos, vardas, pavardė)</w:t>
            </w:r>
          </w:p>
        </w:tc>
      </w:tr>
      <w:tr w:rsidR="00CD0A5F" w:rsidRPr="00314E0C" w14:paraId="53C866EE" w14:textId="77777777" w:rsidTr="07B8F023">
        <w:tc>
          <w:tcPr>
            <w:tcW w:w="5223" w:type="dxa"/>
            <w:gridSpan w:val="3"/>
          </w:tcPr>
          <w:p w14:paraId="54F1BD42" w14:textId="77777777" w:rsidR="00CD0A5F" w:rsidRPr="00314E0C" w:rsidRDefault="00CD0A5F" w:rsidP="00CD0A5F">
            <w:pPr>
              <w:jc w:val="center"/>
              <w:rPr>
                <w:rFonts w:ascii="Calibri" w:hAnsi="Calibri" w:cs="Calibri"/>
                <w:b/>
                <w:color w:val="4472C4"/>
                <w:kern w:val="2"/>
                <w:szCs w:val="24"/>
              </w:rPr>
            </w:pPr>
          </w:p>
          <w:p w14:paraId="58F67460" w14:textId="77777777" w:rsidR="00CD0A5F" w:rsidRPr="00314E0C" w:rsidRDefault="00CD0A5F" w:rsidP="00CD0A5F">
            <w:pPr>
              <w:jc w:val="center"/>
              <w:rPr>
                <w:rFonts w:ascii="Calibri" w:hAnsi="Calibri" w:cs="Calibri"/>
                <w:b/>
                <w:color w:val="4472C4"/>
                <w:kern w:val="2"/>
                <w:szCs w:val="24"/>
              </w:rPr>
            </w:pPr>
            <w:r w:rsidRPr="00314E0C">
              <w:rPr>
                <w:rFonts w:ascii="Calibri" w:hAnsi="Calibri" w:cs="Calibri"/>
                <w:b/>
                <w:color w:val="4472C4"/>
                <w:kern w:val="2"/>
                <w:szCs w:val="24"/>
              </w:rPr>
              <w:t>(parašas)</w:t>
            </w:r>
          </w:p>
          <w:p w14:paraId="5BEB722E" w14:textId="77777777" w:rsidR="00CD0A5F" w:rsidRPr="00314E0C" w:rsidRDefault="00CD0A5F" w:rsidP="00A8246E">
            <w:pPr>
              <w:rPr>
                <w:rFonts w:ascii="Calibri" w:hAnsi="Calibri" w:cs="Calibri"/>
                <w:b/>
                <w:color w:val="4472C4"/>
                <w:kern w:val="2"/>
                <w:szCs w:val="24"/>
              </w:rPr>
            </w:pPr>
          </w:p>
        </w:tc>
        <w:tc>
          <w:tcPr>
            <w:tcW w:w="4311" w:type="dxa"/>
          </w:tcPr>
          <w:p w14:paraId="72883A62" w14:textId="77777777" w:rsidR="00CD0A5F" w:rsidRPr="00314E0C" w:rsidRDefault="00CD0A5F" w:rsidP="00CD0A5F">
            <w:pPr>
              <w:jc w:val="center"/>
              <w:rPr>
                <w:rFonts w:ascii="Calibri" w:hAnsi="Calibri" w:cs="Calibri"/>
                <w:b/>
                <w:color w:val="4472C4"/>
                <w:kern w:val="2"/>
                <w:szCs w:val="24"/>
              </w:rPr>
            </w:pPr>
          </w:p>
          <w:p w14:paraId="6F34B31E" w14:textId="77777777" w:rsidR="00CD0A5F" w:rsidRPr="00314E0C" w:rsidRDefault="00CD0A5F" w:rsidP="00CD0A5F">
            <w:pPr>
              <w:jc w:val="center"/>
              <w:rPr>
                <w:rFonts w:ascii="Calibri" w:hAnsi="Calibri" w:cs="Calibri"/>
                <w:b/>
                <w:color w:val="4472C4"/>
                <w:kern w:val="2"/>
                <w:szCs w:val="24"/>
              </w:rPr>
            </w:pPr>
            <w:r w:rsidRPr="00314E0C">
              <w:rPr>
                <w:rFonts w:ascii="Calibri" w:hAnsi="Calibri" w:cs="Calibri"/>
                <w:b/>
                <w:color w:val="4472C4"/>
                <w:kern w:val="2"/>
                <w:szCs w:val="24"/>
              </w:rPr>
              <w:t>(parašas)</w:t>
            </w:r>
          </w:p>
        </w:tc>
      </w:tr>
    </w:tbl>
    <w:p w14:paraId="1111EC50" w14:textId="27803403" w:rsidR="007F3FF5" w:rsidRPr="00314E0C" w:rsidRDefault="007F3FF5">
      <w:pPr>
        <w:rPr>
          <w:rFonts w:ascii="Calibri" w:hAnsi="Calibri" w:cs="Calibri"/>
          <w:snapToGrid w:val="0"/>
          <w:szCs w:val="24"/>
        </w:rPr>
      </w:pPr>
      <w:r w:rsidRPr="00314E0C">
        <w:rPr>
          <w:rFonts w:ascii="Calibri" w:hAnsi="Calibri" w:cs="Calibri"/>
          <w:snapToGrid w:val="0"/>
          <w:szCs w:val="24"/>
        </w:rPr>
        <w:br w:type="page"/>
      </w:r>
    </w:p>
    <w:p w14:paraId="5ABF35A5" w14:textId="77777777" w:rsidR="007F3FF5" w:rsidRPr="00314E0C" w:rsidRDefault="007F3FF5" w:rsidP="007F3FF5">
      <w:pPr>
        <w:widowControl w:val="0"/>
        <w:autoSpaceDE w:val="0"/>
        <w:autoSpaceDN w:val="0"/>
        <w:adjustRightInd w:val="0"/>
        <w:ind w:firstLine="562"/>
        <w:jc w:val="right"/>
        <w:rPr>
          <w:rFonts w:ascii="Calibri" w:hAnsi="Calibri" w:cs="Calibri"/>
          <w:b/>
          <w:iCs/>
          <w:szCs w:val="24"/>
          <w:lang w:eastAsia="lt-LT"/>
        </w:rPr>
      </w:pPr>
      <w:bookmarkStart w:id="3" w:name="_Hlk182924144"/>
      <w:r w:rsidRPr="00314E0C">
        <w:rPr>
          <w:rFonts w:ascii="Calibri" w:hAnsi="Calibri" w:cs="Calibri"/>
          <w:b/>
          <w:iCs/>
          <w:szCs w:val="24"/>
          <w:lang w:eastAsia="lt-LT"/>
        </w:rPr>
        <w:lastRenderedPageBreak/>
        <w:t>Specialiųjų sutarties sąlygų priedas Nr. 3</w:t>
      </w:r>
    </w:p>
    <w:p w14:paraId="7479E6E9" w14:textId="77777777" w:rsidR="007F3FF5" w:rsidRPr="00314E0C" w:rsidRDefault="007F3FF5" w:rsidP="00E31DE0">
      <w:pPr>
        <w:widowControl w:val="0"/>
        <w:autoSpaceDE w:val="0"/>
        <w:autoSpaceDN w:val="0"/>
        <w:adjustRightInd w:val="0"/>
        <w:ind w:firstLine="562"/>
        <w:rPr>
          <w:rFonts w:ascii="Calibri" w:hAnsi="Calibri" w:cs="Calibri"/>
          <w:b/>
          <w:iCs/>
          <w:szCs w:val="24"/>
          <w:lang w:eastAsia="lt-LT"/>
        </w:rPr>
      </w:pPr>
    </w:p>
    <w:p w14:paraId="029BEB9C" w14:textId="33B26959" w:rsidR="00A47C69" w:rsidRPr="00314E0C" w:rsidRDefault="007F3FF5" w:rsidP="00A50A1B">
      <w:pPr>
        <w:widowControl w:val="0"/>
        <w:autoSpaceDE w:val="0"/>
        <w:autoSpaceDN w:val="0"/>
        <w:adjustRightInd w:val="0"/>
        <w:ind w:firstLine="562"/>
        <w:jc w:val="center"/>
        <w:rPr>
          <w:rFonts w:ascii="Calibri" w:hAnsi="Calibri" w:cs="Calibri"/>
          <w:b/>
          <w:iCs/>
          <w:szCs w:val="24"/>
          <w:lang w:eastAsia="lt-LT"/>
        </w:rPr>
      </w:pPr>
      <w:r w:rsidRPr="00314E0C">
        <w:rPr>
          <w:rFonts w:ascii="Calibri" w:hAnsi="Calibri" w:cs="Calibri"/>
          <w:b/>
          <w:iCs/>
          <w:szCs w:val="24"/>
          <w:lang w:eastAsia="lt-LT"/>
        </w:rPr>
        <w:t>SUTARTIES VYKDYMUI PASITELKIAMI SUBTIEKĖJAI</w:t>
      </w:r>
    </w:p>
    <w:bookmarkEnd w:id="3"/>
    <w:p w14:paraId="235C5F73" w14:textId="77777777" w:rsidR="007F3FF5" w:rsidRPr="00314E0C" w:rsidRDefault="007F3FF5" w:rsidP="00E31DE0">
      <w:pPr>
        <w:widowControl w:val="0"/>
        <w:autoSpaceDE w:val="0"/>
        <w:autoSpaceDN w:val="0"/>
        <w:adjustRightInd w:val="0"/>
        <w:ind w:firstLine="562"/>
        <w:jc w:val="both"/>
        <w:rPr>
          <w:rFonts w:ascii="Calibri" w:hAnsi="Calibri" w:cs="Calibri"/>
          <w:bCs/>
          <w:i/>
          <w:szCs w:val="24"/>
          <w:lang w:eastAsia="lt-LT"/>
        </w:rPr>
      </w:pPr>
    </w:p>
    <w:p w14:paraId="30DA9E74" w14:textId="7C4F8799" w:rsidR="007145B4" w:rsidRPr="00A47C69" w:rsidRDefault="007145B4" w:rsidP="007145B4">
      <w:pPr>
        <w:tabs>
          <w:tab w:val="left" w:pos="0"/>
          <w:tab w:val="left" w:pos="993"/>
          <w:tab w:val="left" w:pos="1440"/>
        </w:tabs>
        <w:ind w:firstLine="562"/>
        <w:jc w:val="both"/>
        <w:rPr>
          <w:rFonts w:ascii="Calibri" w:eastAsia="Calibri" w:hAnsi="Calibri" w:cs="Calibri"/>
          <w:color w:val="4472C4" w:themeColor="accent1"/>
          <w:szCs w:val="24"/>
        </w:rPr>
      </w:pPr>
      <w:r w:rsidRPr="00A47C69">
        <w:rPr>
          <w:rFonts w:ascii="Calibri" w:eastAsia="Calibri" w:hAnsi="Calibri" w:cs="Calibri"/>
          <w:i/>
          <w:iCs/>
          <w:color w:val="4472C4" w:themeColor="accent1"/>
          <w:szCs w:val="24"/>
        </w:rPr>
        <w:t>/Pildoma, kai pasitelkiami subtiekėjai, kuriais Tiekėjas remia</w:t>
      </w:r>
      <w:r w:rsidR="00177458" w:rsidRPr="00A47C69">
        <w:rPr>
          <w:rFonts w:ascii="Calibri" w:eastAsia="Calibri" w:hAnsi="Calibri" w:cs="Calibri"/>
          <w:i/>
          <w:iCs/>
          <w:color w:val="4472C4" w:themeColor="accent1"/>
          <w:szCs w:val="24"/>
        </w:rPr>
        <w:t>si</w:t>
      </w:r>
      <w:r w:rsidRPr="00A47C69">
        <w:rPr>
          <w:rFonts w:ascii="Calibri" w:eastAsia="Calibri" w:hAnsi="Calibri" w:cs="Calibri"/>
          <w:i/>
          <w:iCs/>
          <w:color w:val="4472C4" w:themeColor="accent1"/>
          <w:szCs w:val="24"/>
        </w:rPr>
        <w:t xml:space="preserve"> kvalifikacijai atitikti/</w:t>
      </w:r>
      <w:r w:rsidRPr="00A47C69">
        <w:rPr>
          <w:rFonts w:ascii="Calibri" w:eastAsia="Calibri" w:hAnsi="Calibri" w:cs="Calibri"/>
          <w:color w:val="4472C4" w:themeColor="accent1"/>
          <w:szCs w:val="24"/>
        </w:rPr>
        <w:t>:</w:t>
      </w:r>
    </w:p>
    <w:p w14:paraId="29C67494" w14:textId="7DA150FF" w:rsidR="007F3FF5" w:rsidRPr="00E31DE0" w:rsidRDefault="007F3FF5" w:rsidP="00E31DE0">
      <w:pPr>
        <w:tabs>
          <w:tab w:val="left" w:pos="993"/>
          <w:tab w:val="left" w:pos="1440"/>
        </w:tabs>
        <w:ind w:firstLine="562"/>
        <w:jc w:val="both"/>
        <w:rPr>
          <w:rFonts w:ascii="Calibri" w:eastAsia="Calibri" w:hAnsi="Calibri" w:cs="Calibri"/>
          <w:szCs w:val="24"/>
        </w:rPr>
      </w:pPr>
      <w:r w:rsidRPr="00E31DE0">
        <w:rPr>
          <w:rFonts w:ascii="Calibri" w:eastAsia="Calibri" w:hAnsi="Calibri" w:cs="Calibri"/>
          <w:szCs w:val="24"/>
        </w:rPr>
        <w:t>[1. Subtiekėjai (-as), kurių kvalifikacija remiasi Tiekėjas:]</w:t>
      </w:r>
    </w:p>
    <w:p w14:paraId="3D731547" w14:textId="77777777" w:rsidR="007F3FF5" w:rsidRPr="00314E0C" w:rsidRDefault="007F3FF5" w:rsidP="00E31DE0">
      <w:pPr>
        <w:tabs>
          <w:tab w:val="left" w:pos="0"/>
          <w:tab w:val="left" w:pos="993"/>
          <w:tab w:val="left" w:pos="1440"/>
        </w:tabs>
        <w:ind w:firstLine="562"/>
        <w:jc w:val="both"/>
        <w:rPr>
          <w:rFonts w:ascii="Calibri" w:eastAsia="Calibri" w:hAnsi="Calibri" w:cs="Calibri"/>
          <w:szCs w:val="24"/>
          <w:highlight w:val="lightGray"/>
        </w:rPr>
      </w:pPr>
    </w:p>
    <w:tbl>
      <w:tblPr>
        <w:tblStyle w:val="TableGrid"/>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7F3FF5" w:rsidRPr="00E31DE0" w14:paraId="44E5BF6F" w14:textId="77777777" w:rsidTr="00C37CEB">
        <w:trPr>
          <w:trHeight w:val="1026"/>
        </w:trPr>
        <w:tc>
          <w:tcPr>
            <w:tcW w:w="709" w:type="dxa"/>
          </w:tcPr>
          <w:p w14:paraId="03041186" w14:textId="77777777" w:rsidR="007F3FF5" w:rsidRPr="00E31DE0" w:rsidRDefault="007F3FF5" w:rsidP="00E31DE0">
            <w:pPr>
              <w:tabs>
                <w:tab w:val="left" w:pos="0"/>
                <w:tab w:val="left" w:pos="993"/>
                <w:tab w:val="left" w:pos="1440"/>
              </w:tabs>
              <w:jc w:val="center"/>
              <w:rPr>
                <w:rFonts w:ascii="Calibri" w:hAnsi="Calibri" w:cs="Calibri"/>
                <w:sz w:val="24"/>
                <w:szCs w:val="24"/>
              </w:rPr>
            </w:pPr>
            <w:r w:rsidRPr="00E31DE0">
              <w:rPr>
                <w:rFonts w:ascii="Calibri" w:hAnsi="Calibri" w:cs="Calibri"/>
                <w:sz w:val="24"/>
                <w:szCs w:val="24"/>
              </w:rPr>
              <w:t xml:space="preserve">Eil. Nr. </w:t>
            </w:r>
          </w:p>
        </w:tc>
        <w:tc>
          <w:tcPr>
            <w:tcW w:w="1843" w:type="dxa"/>
            <w:hideMark/>
          </w:tcPr>
          <w:p w14:paraId="4E20F528" w14:textId="77777777" w:rsidR="007F3FF5" w:rsidRPr="00E31DE0" w:rsidRDefault="007F3FF5" w:rsidP="00E31DE0">
            <w:pPr>
              <w:tabs>
                <w:tab w:val="left" w:pos="0"/>
                <w:tab w:val="left" w:pos="993"/>
                <w:tab w:val="left" w:pos="1440"/>
              </w:tabs>
              <w:jc w:val="center"/>
              <w:rPr>
                <w:rFonts w:ascii="Calibri" w:hAnsi="Calibri" w:cs="Calibri"/>
                <w:sz w:val="24"/>
                <w:szCs w:val="24"/>
              </w:rPr>
            </w:pPr>
            <w:bookmarkStart w:id="4" w:name="_Hlk71124094"/>
            <w:r w:rsidRPr="00E31DE0">
              <w:rPr>
                <w:rFonts w:ascii="Calibri" w:hAnsi="Calibri" w:cs="Calibri"/>
                <w:sz w:val="24"/>
                <w:szCs w:val="24"/>
              </w:rPr>
              <w:t>Subtiekėjo pavadinimas</w:t>
            </w:r>
          </w:p>
        </w:tc>
        <w:tc>
          <w:tcPr>
            <w:tcW w:w="1701" w:type="dxa"/>
            <w:hideMark/>
          </w:tcPr>
          <w:p w14:paraId="6169D134" w14:textId="77777777" w:rsidR="007F3FF5" w:rsidRPr="00E31DE0" w:rsidRDefault="007F3FF5" w:rsidP="00E31DE0">
            <w:pPr>
              <w:tabs>
                <w:tab w:val="left" w:pos="0"/>
                <w:tab w:val="left" w:pos="993"/>
                <w:tab w:val="left" w:pos="1440"/>
              </w:tabs>
              <w:jc w:val="center"/>
              <w:rPr>
                <w:rFonts w:ascii="Calibri" w:hAnsi="Calibri" w:cs="Calibri"/>
                <w:sz w:val="24"/>
                <w:szCs w:val="24"/>
              </w:rPr>
            </w:pPr>
            <w:r w:rsidRPr="00E31DE0">
              <w:rPr>
                <w:rFonts w:ascii="Calibri" w:hAnsi="Calibri" w:cs="Calibri"/>
                <w:sz w:val="24"/>
                <w:szCs w:val="24"/>
              </w:rPr>
              <w:t xml:space="preserve">Subtiekėjo atstovas ir jo kontaktiniai duomenys </w:t>
            </w:r>
          </w:p>
          <w:p w14:paraId="338BA849" w14:textId="77777777" w:rsidR="007F3FF5" w:rsidRPr="00E31DE0" w:rsidRDefault="007F3FF5" w:rsidP="00E31DE0">
            <w:pPr>
              <w:tabs>
                <w:tab w:val="left" w:pos="0"/>
                <w:tab w:val="left" w:pos="993"/>
                <w:tab w:val="left" w:pos="1440"/>
              </w:tabs>
              <w:jc w:val="center"/>
              <w:rPr>
                <w:rFonts w:ascii="Calibri" w:hAnsi="Calibri" w:cs="Calibri"/>
                <w:sz w:val="24"/>
                <w:szCs w:val="24"/>
              </w:rPr>
            </w:pPr>
          </w:p>
        </w:tc>
        <w:tc>
          <w:tcPr>
            <w:tcW w:w="1701" w:type="dxa"/>
            <w:hideMark/>
          </w:tcPr>
          <w:p w14:paraId="0FC3BDAE" w14:textId="77777777" w:rsidR="007F3FF5" w:rsidRPr="00E31DE0" w:rsidRDefault="007F3FF5" w:rsidP="00E31DE0">
            <w:pPr>
              <w:tabs>
                <w:tab w:val="left" w:pos="0"/>
                <w:tab w:val="left" w:pos="993"/>
                <w:tab w:val="left" w:pos="1440"/>
              </w:tabs>
              <w:jc w:val="center"/>
              <w:rPr>
                <w:rFonts w:ascii="Calibri" w:hAnsi="Calibri" w:cs="Calibri"/>
                <w:sz w:val="24"/>
                <w:szCs w:val="24"/>
              </w:rPr>
            </w:pPr>
            <w:r w:rsidRPr="00E31DE0">
              <w:rPr>
                <w:rFonts w:ascii="Calibri" w:hAnsi="Calibri" w:cs="Calibri"/>
                <w:sz w:val="24"/>
                <w:szCs w:val="24"/>
              </w:rPr>
              <w:t xml:space="preserve">Kvalifikacijos reikalavimas, kurio atitikimui pasitelktas subtiekėjas  </w:t>
            </w:r>
          </w:p>
        </w:tc>
        <w:tc>
          <w:tcPr>
            <w:tcW w:w="2126" w:type="dxa"/>
            <w:hideMark/>
          </w:tcPr>
          <w:p w14:paraId="635088C9" w14:textId="77777777" w:rsidR="007F3FF5" w:rsidRPr="00E31DE0" w:rsidRDefault="007F3FF5" w:rsidP="00E31DE0">
            <w:pPr>
              <w:tabs>
                <w:tab w:val="left" w:pos="0"/>
                <w:tab w:val="left" w:pos="993"/>
                <w:tab w:val="left" w:pos="1440"/>
              </w:tabs>
              <w:jc w:val="center"/>
              <w:rPr>
                <w:rFonts w:ascii="Calibri" w:hAnsi="Calibri" w:cs="Calibri"/>
                <w:sz w:val="24"/>
                <w:szCs w:val="24"/>
              </w:rPr>
            </w:pPr>
            <w:r w:rsidRPr="00E31DE0">
              <w:rPr>
                <w:rFonts w:ascii="Calibri" w:hAnsi="Calibri" w:cs="Calibri"/>
                <w:sz w:val="24"/>
                <w:szCs w:val="24"/>
              </w:rPr>
              <w:t>Perduodami įsipareigojimai (veiklos)</w:t>
            </w:r>
          </w:p>
        </w:tc>
        <w:tc>
          <w:tcPr>
            <w:tcW w:w="1559" w:type="dxa"/>
          </w:tcPr>
          <w:p w14:paraId="239C794A" w14:textId="77777777" w:rsidR="007F3FF5" w:rsidRPr="00E31DE0" w:rsidRDefault="007F3FF5" w:rsidP="00E31DE0">
            <w:pPr>
              <w:tabs>
                <w:tab w:val="left" w:pos="0"/>
                <w:tab w:val="left" w:pos="993"/>
                <w:tab w:val="left" w:pos="1440"/>
              </w:tabs>
              <w:jc w:val="center"/>
              <w:rPr>
                <w:rFonts w:ascii="Calibri" w:hAnsi="Calibri" w:cs="Calibri"/>
                <w:sz w:val="24"/>
                <w:szCs w:val="24"/>
              </w:rPr>
            </w:pPr>
            <w:r w:rsidRPr="00E31DE0">
              <w:rPr>
                <w:rFonts w:ascii="Calibri" w:hAnsi="Calibri" w:cs="Calibri"/>
                <w:sz w:val="24"/>
                <w:szCs w:val="24"/>
              </w:rPr>
              <w:t>Perduodamų įsipareigojimų (veiklos) dalis nuo visos Sutarties (Eur arba %)</w:t>
            </w:r>
          </w:p>
        </w:tc>
      </w:tr>
      <w:tr w:rsidR="007F3FF5" w:rsidRPr="00314E0C" w14:paraId="1BE5F0E1" w14:textId="77777777" w:rsidTr="00C37CEB">
        <w:trPr>
          <w:trHeight w:val="582"/>
        </w:trPr>
        <w:tc>
          <w:tcPr>
            <w:tcW w:w="709" w:type="dxa"/>
          </w:tcPr>
          <w:p w14:paraId="3CEDDDF7" w14:textId="77777777" w:rsidR="007F3FF5" w:rsidRPr="00E31DE0" w:rsidRDefault="007F3FF5" w:rsidP="00E31DE0">
            <w:pPr>
              <w:rPr>
                <w:rFonts w:ascii="Calibri" w:hAnsi="Calibri" w:cs="Calibri"/>
                <w:sz w:val="24"/>
                <w:szCs w:val="24"/>
              </w:rPr>
            </w:pPr>
            <w:r w:rsidRPr="00E31DE0">
              <w:rPr>
                <w:rFonts w:ascii="Calibri" w:hAnsi="Calibri" w:cs="Calibri"/>
                <w:sz w:val="24"/>
                <w:szCs w:val="24"/>
              </w:rPr>
              <w:t>1.</w:t>
            </w:r>
          </w:p>
        </w:tc>
        <w:tc>
          <w:tcPr>
            <w:tcW w:w="1843" w:type="dxa"/>
            <w:hideMark/>
          </w:tcPr>
          <w:p w14:paraId="0C692201" w14:textId="77777777" w:rsidR="007F3FF5" w:rsidRPr="00E31DE0" w:rsidRDefault="007F3FF5" w:rsidP="00E31DE0">
            <w:pPr>
              <w:tabs>
                <w:tab w:val="left" w:pos="0"/>
                <w:tab w:val="left" w:pos="993"/>
                <w:tab w:val="left" w:pos="1440"/>
              </w:tabs>
              <w:ind w:firstLine="562"/>
              <w:jc w:val="both"/>
              <w:rPr>
                <w:rFonts w:ascii="Calibri" w:hAnsi="Calibri" w:cs="Calibri"/>
                <w:sz w:val="24"/>
                <w:szCs w:val="24"/>
              </w:rPr>
            </w:pPr>
            <w:r w:rsidRPr="00E31DE0">
              <w:rPr>
                <w:rFonts w:ascii="Calibri" w:hAnsi="Calibri" w:cs="Calibri"/>
                <w:sz w:val="24"/>
                <w:szCs w:val="24"/>
              </w:rPr>
              <w:t> </w:t>
            </w:r>
          </w:p>
        </w:tc>
        <w:tc>
          <w:tcPr>
            <w:tcW w:w="1701" w:type="dxa"/>
            <w:hideMark/>
          </w:tcPr>
          <w:p w14:paraId="384A289A" w14:textId="77777777" w:rsidR="007F3FF5" w:rsidRPr="00E31DE0" w:rsidRDefault="007F3FF5" w:rsidP="00E31DE0">
            <w:pPr>
              <w:tabs>
                <w:tab w:val="left" w:pos="0"/>
                <w:tab w:val="left" w:pos="993"/>
                <w:tab w:val="left" w:pos="1440"/>
              </w:tabs>
              <w:ind w:firstLine="134"/>
              <w:jc w:val="both"/>
              <w:rPr>
                <w:rFonts w:ascii="Calibri" w:hAnsi="Calibri" w:cs="Calibri"/>
                <w:i/>
                <w:iCs/>
                <w:sz w:val="24"/>
                <w:szCs w:val="24"/>
              </w:rPr>
            </w:pPr>
            <w:r w:rsidRPr="00E31DE0">
              <w:rPr>
                <w:rFonts w:ascii="Calibri" w:hAnsi="Calibri" w:cs="Calibri"/>
                <w:sz w:val="24"/>
                <w:szCs w:val="24"/>
              </w:rPr>
              <w:t> </w:t>
            </w:r>
            <w:r w:rsidRPr="00E31DE0">
              <w:rPr>
                <w:rFonts w:ascii="Calibri" w:hAnsi="Calibri" w:cs="Calibri"/>
                <w:i/>
                <w:iCs/>
                <w:sz w:val="24"/>
                <w:szCs w:val="24"/>
              </w:rPr>
              <w:t xml:space="preserve">Pildo Tiekėjas </w:t>
            </w:r>
          </w:p>
        </w:tc>
        <w:tc>
          <w:tcPr>
            <w:tcW w:w="1701" w:type="dxa"/>
            <w:hideMark/>
          </w:tcPr>
          <w:p w14:paraId="1004642E" w14:textId="77777777" w:rsidR="007F3FF5" w:rsidRPr="00314E0C" w:rsidRDefault="007F3FF5" w:rsidP="00E31DE0">
            <w:pPr>
              <w:tabs>
                <w:tab w:val="left" w:pos="0"/>
                <w:tab w:val="left" w:pos="993"/>
                <w:tab w:val="left" w:pos="1440"/>
              </w:tabs>
              <w:jc w:val="both"/>
              <w:rPr>
                <w:rFonts w:ascii="Calibri" w:hAnsi="Calibri" w:cs="Calibri"/>
                <w:sz w:val="24"/>
                <w:szCs w:val="24"/>
              </w:rPr>
            </w:pPr>
            <w:r w:rsidRPr="00E31DE0">
              <w:rPr>
                <w:rFonts w:ascii="Calibri" w:hAnsi="Calibri" w:cs="Calibri"/>
                <w:sz w:val="24"/>
                <w:szCs w:val="24"/>
              </w:rPr>
              <w:t> </w:t>
            </w:r>
          </w:p>
        </w:tc>
        <w:tc>
          <w:tcPr>
            <w:tcW w:w="2126" w:type="dxa"/>
            <w:hideMark/>
          </w:tcPr>
          <w:p w14:paraId="1383F016" w14:textId="77777777" w:rsidR="007F3FF5" w:rsidRPr="00314E0C" w:rsidRDefault="007F3FF5" w:rsidP="00E31DE0">
            <w:pPr>
              <w:tabs>
                <w:tab w:val="left" w:pos="0"/>
                <w:tab w:val="left" w:pos="993"/>
                <w:tab w:val="left" w:pos="1440"/>
              </w:tabs>
              <w:ind w:firstLine="562"/>
              <w:jc w:val="both"/>
              <w:rPr>
                <w:rFonts w:ascii="Calibri" w:hAnsi="Calibri" w:cs="Calibri"/>
                <w:sz w:val="24"/>
                <w:szCs w:val="24"/>
              </w:rPr>
            </w:pPr>
            <w:r w:rsidRPr="00314E0C">
              <w:rPr>
                <w:rFonts w:ascii="Calibri" w:hAnsi="Calibri" w:cs="Calibri"/>
                <w:sz w:val="24"/>
                <w:szCs w:val="24"/>
              </w:rPr>
              <w:t> </w:t>
            </w:r>
          </w:p>
        </w:tc>
        <w:tc>
          <w:tcPr>
            <w:tcW w:w="1559" w:type="dxa"/>
          </w:tcPr>
          <w:p w14:paraId="479E3862" w14:textId="77777777" w:rsidR="007F3FF5" w:rsidRPr="00314E0C" w:rsidRDefault="007F3FF5" w:rsidP="00E31DE0">
            <w:pPr>
              <w:tabs>
                <w:tab w:val="left" w:pos="0"/>
                <w:tab w:val="left" w:pos="993"/>
                <w:tab w:val="left" w:pos="1440"/>
              </w:tabs>
              <w:ind w:firstLine="562"/>
              <w:jc w:val="both"/>
              <w:rPr>
                <w:rFonts w:ascii="Calibri" w:hAnsi="Calibri" w:cs="Calibri"/>
                <w:sz w:val="24"/>
                <w:szCs w:val="24"/>
              </w:rPr>
            </w:pPr>
          </w:p>
        </w:tc>
      </w:tr>
      <w:bookmarkEnd w:id="4"/>
    </w:tbl>
    <w:p w14:paraId="5F56A314" w14:textId="77777777" w:rsidR="007F3FF5" w:rsidRPr="00314E0C" w:rsidRDefault="007F3FF5" w:rsidP="00E31DE0">
      <w:pPr>
        <w:tabs>
          <w:tab w:val="left" w:pos="0"/>
          <w:tab w:val="left" w:pos="993"/>
          <w:tab w:val="left" w:pos="1440"/>
        </w:tabs>
        <w:ind w:firstLine="562"/>
        <w:jc w:val="both"/>
        <w:rPr>
          <w:rFonts w:ascii="Calibri" w:eastAsia="Calibri" w:hAnsi="Calibri" w:cs="Calibri"/>
          <w:b/>
          <w:bCs/>
          <w:i/>
          <w:iCs/>
          <w:color w:val="00B050"/>
          <w:szCs w:val="24"/>
        </w:rPr>
      </w:pPr>
    </w:p>
    <w:p w14:paraId="19BB3113" w14:textId="77777777" w:rsidR="007F3FF5" w:rsidRPr="00A50A1B" w:rsidRDefault="007F3FF5" w:rsidP="00E31DE0">
      <w:pPr>
        <w:tabs>
          <w:tab w:val="left" w:pos="0"/>
          <w:tab w:val="left" w:pos="993"/>
          <w:tab w:val="left" w:pos="1440"/>
        </w:tabs>
        <w:ind w:firstLine="562"/>
        <w:jc w:val="both"/>
        <w:rPr>
          <w:rFonts w:ascii="Calibri" w:eastAsia="Calibri" w:hAnsi="Calibri" w:cs="Calibri"/>
          <w:color w:val="4472C4" w:themeColor="accent1"/>
          <w:szCs w:val="24"/>
        </w:rPr>
      </w:pPr>
      <w:r w:rsidRPr="00A50A1B">
        <w:rPr>
          <w:rFonts w:ascii="Calibri" w:eastAsia="Calibri" w:hAnsi="Calibri" w:cs="Calibri"/>
          <w:i/>
          <w:iCs/>
          <w:color w:val="4472C4" w:themeColor="accent1"/>
          <w:szCs w:val="24"/>
        </w:rPr>
        <w:t>/Pildoma, kai pasitelkiami subtiekėjai, kuriais Tiekėjas nesiremia kvalifikacijai atitikti/</w:t>
      </w:r>
      <w:r w:rsidRPr="00A50A1B">
        <w:rPr>
          <w:rFonts w:ascii="Calibri" w:eastAsia="Calibri" w:hAnsi="Calibri" w:cs="Calibri"/>
          <w:color w:val="4472C4" w:themeColor="accent1"/>
          <w:szCs w:val="24"/>
        </w:rPr>
        <w:t>:</w:t>
      </w:r>
    </w:p>
    <w:p w14:paraId="3D567494" w14:textId="30AD324F" w:rsidR="007F3FF5" w:rsidRPr="00E31DE0" w:rsidRDefault="007F3FF5" w:rsidP="00E31DE0">
      <w:pPr>
        <w:tabs>
          <w:tab w:val="left" w:pos="0"/>
          <w:tab w:val="left" w:pos="993"/>
          <w:tab w:val="left" w:pos="1440"/>
        </w:tabs>
        <w:ind w:firstLine="562"/>
        <w:jc w:val="both"/>
        <w:rPr>
          <w:rFonts w:ascii="Calibri" w:eastAsia="Calibri" w:hAnsi="Calibri" w:cs="Calibri"/>
          <w:szCs w:val="24"/>
        </w:rPr>
      </w:pPr>
      <w:r w:rsidRPr="00E31DE0">
        <w:rPr>
          <w:rFonts w:ascii="Calibri" w:eastAsia="Calibri" w:hAnsi="Calibri" w:cs="Calibri"/>
          <w:szCs w:val="24"/>
        </w:rPr>
        <w:t xml:space="preserve">[2. Kiti Pasiūlyme nurodyti ir Sutarties sudarymo metu žinomi subtiekėjai: </w:t>
      </w:r>
      <w:r w:rsidR="00A86C9B">
        <w:rPr>
          <w:rFonts w:ascii="Calibri" w:eastAsia="Calibri" w:hAnsi="Calibri" w:cs="Calibri"/>
          <w:szCs w:val="24"/>
        </w:rPr>
        <w:t xml:space="preserve"> </w:t>
      </w:r>
    </w:p>
    <w:p w14:paraId="38C320F7" w14:textId="77777777" w:rsidR="007F3FF5" w:rsidRPr="00E31DE0" w:rsidRDefault="007F3FF5" w:rsidP="00E31DE0">
      <w:pPr>
        <w:tabs>
          <w:tab w:val="left" w:pos="0"/>
          <w:tab w:val="left" w:pos="993"/>
          <w:tab w:val="left" w:pos="1440"/>
        </w:tabs>
        <w:ind w:firstLine="562"/>
        <w:jc w:val="both"/>
        <w:rPr>
          <w:rFonts w:ascii="Calibri" w:eastAsia="Calibri" w:hAnsi="Calibri" w:cs="Calibri"/>
          <w:szCs w:val="24"/>
        </w:rPr>
      </w:pPr>
    </w:p>
    <w:tbl>
      <w:tblPr>
        <w:tblStyle w:val="TableGrid"/>
        <w:tblW w:w="9639" w:type="dxa"/>
        <w:tblInd w:w="108" w:type="dxa"/>
        <w:tblLook w:val="04A0" w:firstRow="1" w:lastRow="0" w:firstColumn="1" w:lastColumn="0" w:noHBand="0" w:noVBand="1"/>
      </w:tblPr>
      <w:tblGrid>
        <w:gridCol w:w="779"/>
        <w:gridCol w:w="2514"/>
        <w:gridCol w:w="2647"/>
        <w:gridCol w:w="2109"/>
        <w:gridCol w:w="1590"/>
      </w:tblGrid>
      <w:tr w:rsidR="007F3FF5" w:rsidRPr="00E31DE0" w14:paraId="3054A473" w14:textId="77777777" w:rsidTr="00C37CEB">
        <w:trPr>
          <w:trHeight w:val="1232"/>
        </w:trPr>
        <w:tc>
          <w:tcPr>
            <w:tcW w:w="708" w:type="dxa"/>
          </w:tcPr>
          <w:p w14:paraId="30D47D59" w14:textId="77777777" w:rsidR="007F3FF5" w:rsidRPr="00E31DE0" w:rsidRDefault="007F3FF5" w:rsidP="00E31DE0">
            <w:pPr>
              <w:tabs>
                <w:tab w:val="left" w:pos="0"/>
                <w:tab w:val="left" w:pos="993"/>
                <w:tab w:val="left" w:pos="1440"/>
              </w:tabs>
              <w:jc w:val="center"/>
              <w:rPr>
                <w:rFonts w:ascii="Calibri" w:hAnsi="Calibri" w:cs="Calibri"/>
                <w:sz w:val="24"/>
                <w:szCs w:val="24"/>
              </w:rPr>
            </w:pPr>
            <w:r w:rsidRPr="00E31DE0">
              <w:rPr>
                <w:rFonts w:ascii="Calibri" w:hAnsi="Calibri" w:cs="Calibri"/>
                <w:sz w:val="24"/>
                <w:szCs w:val="24"/>
              </w:rPr>
              <w:t>Eil. Nr.</w:t>
            </w:r>
          </w:p>
        </w:tc>
        <w:tc>
          <w:tcPr>
            <w:tcW w:w="2553" w:type="dxa"/>
            <w:hideMark/>
          </w:tcPr>
          <w:p w14:paraId="62D97C19" w14:textId="77777777" w:rsidR="007F3FF5" w:rsidRPr="00E31DE0" w:rsidRDefault="007F3FF5" w:rsidP="00E31DE0">
            <w:pPr>
              <w:tabs>
                <w:tab w:val="left" w:pos="0"/>
                <w:tab w:val="left" w:pos="993"/>
                <w:tab w:val="left" w:pos="1440"/>
              </w:tabs>
              <w:jc w:val="center"/>
              <w:rPr>
                <w:rFonts w:ascii="Calibri" w:hAnsi="Calibri" w:cs="Calibri"/>
                <w:sz w:val="24"/>
                <w:szCs w:val="24"/>
              </w:rPr>
            </w:pPr>
            <w:r w:rsidRPr="00E31DE0">
              <w:rPr>
                <w:rFonts w:ascii="Calibri" w:hAnsi="Calibri" w:cs="Calibri"/>
                <w:sz w:val="24"/>
                <w:szCs w:val="24"/>
              </w:rPr>
              <w:t>Subtiekėjo pavadinimas</w:t>
            </w:r>
          </w:p>
        </w:tc>
        <w:tc>
          <w:tcPr>
            <w:tcW w:w="2693" w:type="dxa"/>
            <w:hideMark/>
          </w:tcPr>
          <w:p w14:paraId="4C7AB0D6" w14:textId="77777777" w:rsidR="007F3FF5" w:rsidRPr="00E31DE0" w:rsidRDefault="007F3FF5" w:rsidP="00E31DE0">
            <w:pPr>
              <w:tabs>
                <w:tab w:val="left" w:pos="0"/>
                <w:tab w:val="left" w:pos="993"/>
                <w:tab w:val="left" w:pos="1440"/>
              </w:tabs>
              <w:jc w:val="center"/>
              <w:rPr>
                <w:rFonts w:ascii="Calibri" w:hAnsi="Calibri" w:cs="Calibri"/>
                <w:sz w:val="24"/>
                <w:szCs w:val="24"/>
              </w:rPr>
            </w:pPr>
            <w:r w:rsidRPr="00E31DE0">
              <w:rPr>
                <w:rFonts w:ascii="Calibri" w:hAnsi="Calibri" w:cs="Calibri"/>
                <w:sz w:val="24"/>
                <w:szCs w:val="24"/>
              </w:rPr>
              <w:t xml:space="preserve">Subtiekėjo atstovas ir jo kontaktiniai duomenys </w:t>
            </w:r>
          </w:p>
        </w:tc>
        <w:tc>
          <w:tcPr>
            <w:tcW w:w="2126" w:type="dxa"/>
            <w:hideMark/>
          </w:tcPr>
          <w:p w14:paraId="19DECED9" w14:textId="77777777" w:rsidR="007F3FF5" w:rsidRPr="00E31DE0" w:rsidRDefault="007F3FF5" w:rsidP="00E31DE0">
            <w:pPr>
              <w:tabs>
                <w:tab w:val="left" w:pos="0"/>
                <w:tab w:val="left" w:pos="993"/>
                <w:tab w:val="left" w:pos="1440"/>
              </w:tabs>
              <w:jc w:val="center"/>
              <w:rPr>
                <w:rFonts w:ascii="Calibri" w:hAnsi="Calibri" w:cs="Calibri"/>
                <w:sz w:val="24"/>
                <w:szCs w:val="24"/>
              </w:rPr>
            </w:pPr>
            <w:r w:rsidRPr="00E31DE0">
              <w:rPr>
                <w:rFonts w:ascii="Calibri" w:hAnsi="Calibri" w:cs="Calibri"/>
                <w:sz w:val="24"/>
                <w:szCs w:val="24"/>
              </w:rPr>
              <w:t>Perduodami įsipareigojimai (veiklos)</w:t>
            </w:r>
          </w:p>
        </w:tc>
        <w:tc>
          <w:tcPr>
            <w:tcW w:w="1559" w:type="dxa"/>
          </w:tcPr>
          <w:p w14:paraId="13B20ACA" w14:textId="77777777" w:rsidR="007F3FF5" w:rsidRPr="00E31DE0" w:rsidRDefault="007F3FF5" w:rsidP="00E31DE0">
            <w:pPr>
              <w:tabs>
                <w:tab w:val="left" w:pos="0"/>
                <w:tab w:val="left" w:pos="993"/>
                <w:tab w:val="left" w:pos="1440"/>
              </w:tabs>
              <w:jc w:val="center"/>
              <w:rPr>
                <w:rFonts w:ascii="Calibri" w:hAnsi="Calibri" w:cs="Calibri"/>
                <w:sz w:val="24"/>
                <w:szCs w:val="24"/>
              </w:rPr>
            </w:pPr>
            <w:r w:rsidRPr="00E31DE0">
              <w:rPr>
                <w:rFonts w:ascii="Calibri" w:hAnsi="Calibri" w:cs="Calibri"/>
                <w:sz w:val="24"/>
                <w:szCs w:val="24"/>
              </w:rPr>
              <w:t>Perduodamų įsipareigojimų (veiklos) dalis nuo visos Sutarties (Eur arba %)</w:t>
            </w:r>
          </w:p>
        </w:tc>
      </w:tr>
      <w:tr w:rsidR="007F3FF5" w:rsidRPr="00314E0C" w14:paraId="0CC7A581" w14:textId="77777777" w:rsidTr="00C37CEB">
        <w:trPr>
          <w:trHeight w:val="370"/>
        </w:trPr>
        <w:tc>
          <w:tcPr>
            <w:tcW w:w="708" w:type="dxa"/>
          </w:tcPr>
          <w:p w14:paraId="3A35AB0A" w14:textId="77777777" w:rsidR="007F3FF5" w:rsidRPr="00E31DE0" w:rsidRDefault="007F3FF5" w:rsidP="00E31DE0">
            <w:pPr>
              <w:tabs>
                <w:tab w:val="left" w:pos="0"/>
                <w:tab w:val="left" w:pos="993"/>
                <w:tab w:val="left" w:pos="1440"/>
              </w:tabs>
              <w:ind w:firstLine="562"/>
              <w:jc w:val="both"/>
              <w:rPr>
                <w:rFonts w:ascii="Calibri" w:hAnsi="Calibri" w:cs="Calibri"/>
                <w:sz w:val="24"/>
                <w:szCs w:val="24"/>
              </w:rPr>
            </w:pPr>
            <w:bookmarkStart w:id="5" w:name="_Hlk71124639"/>
          </w:p>
          <w:p w14:paraId="37EF819D" w14:textId="77777777" w:rsidR="007F3FF5" w:rsidRPr="00E31DE0" w:rsidRDefault="007F3FF5" w:rsidP="00E31DE0">
            <w:pPr>
              <w:rPr>
                <w:rFonts w:ascii="Calibri" w:hAnsi="Calibri" w:cs="Calibri"/>
                <w:sz w:val="24"/>
                <w:szCs w:val="24"/>
              </w:rPr>
            </w:pPr>
            <w:r w:rsidRPr="00E31DE0">
              <w:rPr>
                <w:rFonts w:ascii="Calibri" w:hAnsi="Calibri" w:cs="Calibri"/>
                <w:sz w:val="24"/>
                <w:szCs w:val="24"/>
              </w:rPr>
              <w:t>1.</w:t>
            </w:r>
          </w:p>
        </w:tc>
        <w:tc>
          <w:tcPr>
            <w:tcW w:w="2553" w:type="dxa"/>
            <w:hideMark/>
          </w:tcPr>
          <w:p w14:paraId="7A4C3BD9" w14:textId="77777777" w:rsidR="007F3FF5" w:rsidRPr="00E31DE0" w:rsidRDefault="007F3FF5" w:rsidP="00E31DE0">
            <w:pPr>
              <w:tabs>
                <w:tab w:val="left" w:pos="0"/>
                <w:tab w:val="left" w:pos="993"/>
                <w:tab w:val="left" w:pos="1440"/>
              </w:tabs>
              <w:ind w:firstLine="562"/>
              <w:jc w:val="both"/>
              <w:rPr>
                <w:rFonts w:ascii="Calibri" w:hAnsi="Calibri" w:cs="Calibri"/>
                <w:sz w:val="24"/>
                <w:szCs w:val="24"/>
              </w:rPr>
            </w:pPr>
            <w:r w:rsidRPr="00E31DE0">
              <w:rPr>
                <w:rFonts w:ascii="Calibri" w:hAnsi="Calibri" w:cs="Calibri"/>
                <w:sz w:val="24"/>
                <w:szCs w:val="24"/>
              </w:rPr>
              <w:t> </w:t>
            </w:r>
          </w:p>
        </w:tc>
        <w:tc>
          <w:tcPr>
            <w:tcW w:w="2693" w:type="dxa"/>
            <w:hideMark/>
          </w:tcPr>
          <w:p w14:paraId="59A0EF8A" w14:textId="77777777" w:rsidR="007F3FF5" w:rsidRPr="00314E0C" w:rsidRDefault="007F3FF5" w:rsidP="00E31DE0">
            <w:pPr>
              <w:tabs>
                <w:tab w:val="left" w:pos="0"/>
                <w:tab w:val="left" w:pos="993"/>
                <w:tab w:val="left" w:pos="1440"/>
              </w:tabs>
              <w:ind w:firstLine="292"/>
              <w:jc w:val="both"/>
              <w:rPr>
                <w:rFonts w:ascii="Calibri" w:hAnsi="Calibri" w:cs="Calibri"/>
                <w:sz w:val="24"/>
                <w:szCs w:val="24"/>
              </w:rPr>
            </w:pPr>
            <w:r w:rsidRPr="00E31DE0">
              <w:rPr>
                <w:rFonts w:ascii="Calibri" w:hAnsi="Calibri" w:cs="Calibri"/>
                <w:sz w:val="24"/>
                <w:szCs w:val="24"/>
              </w:rPr>
              <w:t> </w:t>
            </w:r>
            <w:r w:rsidRPr="00E31DE0">
              <w:rPr>
                <w:rFonts w:ascii="Calibri" w:hAnsi="Calibri" w:cs="Calibri"/>
                <w:i/>
                <w:iCs/>
                <w:sz w:val="24"/>
                <w:szCs w:val="24"/>
              </w:rPr>
              <w:t>Pildo Tiekėjas</w:t>
            </w:r>
          </w:p>
        </w:tc>
        <w:tc>
          <w:tcPr>
            <w:tcW w:w="2126" w:type="dxa"/>
            <w:hideMark/>
          </w:tcPr>
          <w:p w14:paraId="0E1256C7" w14:textId="77777777" w:rsidR="007F3FF5" w:rsidRPr="00314E0C" w:rsidRDefault="007F3FF5" w:rsidP="00E31DE0">
            <w:pPr>
              <w:tabs>
                <w:tab w:val="left" w:pos="0"/>
                <w:tab w:val="left" w:pos="993"/>
                <w:tab w:val="left" w:pos="1440"/>
              </w:tabs>
              <w:ind w:firstLine="562"/>
              <w:jc w:val="both"/>
              <w:rPr>
                <w:rFonts w:ascii="Calibri" w:hAnsi="Calibri" w:cs="Calibri"/>
                <w:sz w:val="24"/>
                <w:szCs w:val="24"/>
              </w:rPr>
            </w:pPr>
            <w:r w:rsidRPr="00314E0C">
              <w:rPr>
                <w:rFonts w:ascii="Calibri" w:hAnsi="Calibri" w:cs="Calibri"/>
                <w:sz w:val="24"/>
                <w:szCs w:val="24"/>
              </w:rPr>
              <w:t> </w:t>
            </w:r>
          </w:p>
        </w:tc>
        <w:tc>
          <w:tcPr>
            <w:tcW w:w="1559" w:type="dxa"/>
          </w:tcPr>
          <w:p w14:paraId="7097DB5E" w14:textId="77777777" w:rsidR="007F3FF5" w:rsidRPr="00314E0C" w:rsidRDefault="007F3FF5" w:rsidP="00E31DE0">
            <w:pPr>
              <w:tabs>
                <w:tab w:val="left" w:pos="0"/>
                <w:tab w:val="left" w:pos="993"/>
                <w:tab w:val="left" w:pos="1440"/>
              </w:tabs>
              <w:ind w:firstLine="562"/>
              <w:jc w:val="both"/>
              <w:rPr>
                <w:rFonts w:ascii="Calibri" w:hAnsi="Calibri" w:cs="Calibri"/>
                <w:sz w:val="24"/>
                <w:szCs w:val="24"/>
              </w:rPr>
            </w:pPr>
          </w:p>
        </w:tc>
      </w:tr>
      <w:bookmarkEnd w:id="5"/>
    </w:tbl>
    <w:p w14:paraId="6224FF2F" w14:textId="77777777" w:rsidR="007F3FF5" w:rsidRPr="00314E0C" w:rsidRDefault="007F3FF5" w:rsidP="00E31DE0">
      <w:pPr>
        <w:tabs>
          <w:tab w:val="left" w:pos="0"/>
          <w:tab w:val="left" w:pos="993"/>
          <w:tab w:val="left" w:pos="1440"/>
        </w:tabs>
        <w:ind w:firstLine="562"/>
        <w:jc w:val="both"/>
        <w:rPr>
          <w:rFonts w:ascii="Calibri" w:eastAsia="Calibri" w:hAnsi="Calibri" w:cs="Calibri"/>
          <w:i/>
          <w:iCs/>
          <w:color w:val="00B050"/>
          <w:szCs w:val="24"/>
        </w:rPr>
      </w:pPr>
    </w:p>
    <w:p w14:paraId="405E8631" w14:textId="4AFF9E49" w:rsidR="007F3FF5" w:rsidRPr="00A50A1B" w:rsidRDefault="007F3FF5" w:rsidP="00E31DE0">
      <w:pPr>
        <w:tabs>
          <w:tab w:val="left" w:pos="0"/>
          <w:tab w:val="left" w:pos="993"/>
          <w:tab w:val="left" w:pos="1440"/>
        </w:tabs>
        <w:ind w:firstLine="562"/>
        <w:jc w:val="both"/>
        <w:rPr>
          <w:rFonts w:ascii="Calibri" w:eastAsia="Calibri" w:hAnsi="Calibri" w:cs="Calibri"/>
          <w:i/>
          <w:iCs/>
          <w:color w:val="4472C4" w:themeColor="accent1"/>
          <w:szCs w:val="24"/>
        </w:rPr>
      </w:pPr>
      <w:r w:rsidRPr="00A50A1B">
        <w:rPr>
          <w:rFonts w:ascii="Calibri" w:eastAsia="Calibri" w:hAnsi="Calibri" w:cs="Calibri"/>
          <w:i/>
          <w:iCs/>
          <w:color w:val="4472C4" w:themeColor="accent1"/>
          <w:szCs w:val="24"/>
        </w:rPr>
        <w:t>/</w:t>
      </w:r>
      <w:r w:rsidR="005E608A" w:rsidRPr="00A50A1B">
        <w:rPr>
          <w:rFonts w:ascii="Calibri" w:eastAsia="Calibri" w:hAnsi="Calibri" w:cs="Calibri"/>
          <w:i/>
          <w:iCs/>
          <w:color w:val="4472C4" w:themeColor="accent1"/>
          <w:szCs w:val="24"/>
        </w:rPr>
        <w:t>Pildoma, k</w:t>
      </w:r>
      <w:r w:rsidRPr="00A50A1B">
        <w:rPr>
          <w:rFonts w:ascii="Calibri" w:eastAsia="Calibri" w:hAnsi="Calibri" w:cs="Calibri"/>
          <w:i/>
          <w:iCs/>
          <w:color w:val="4472C4" w:themeColor="accent1"/>
          <w:szCs w:val="24"/>
        </w:rPr>
        <w:t>ai pasitelkiami specialistai, pateikiamas jų sąrašas/:</w:t>
      </w:r>
    </w:p>
    <w:p w14:paraId="054ED0A8" w14:textId="77777777" w:rsidR="007F3FF5" w:rsidRPr="00E31DE0" w:rsidRDefault="007F3FF5" w:rsidP="00E31DE0">
      <w:pPr>
        <w:tabs>
          <w:tab w:val="left" w:pos="0"/>
          <w:tab w:val="left" w:pos="993"/>
          <w:tab w:val="left" w:pos="1440"/>
        </w:tabs>
        <w:ind w:firstLine="562"/>
        <w:jc w:val="both"/>
        <w:rPr>
          <w:rFonts w:ascii="Calibri" w:eastAsia="Calibri" w:hAnsi="Calibri" w:cs="Calibri"/>
          <w:szCs w:val="24"/>
        </w:rPr>
      </w:pPr>
      <w:r w:rsidRPr="00E31DE0">
        <w:rPr>
          <w:rFonts w:ascii="Calibri" w:eastAsia="Calibri" w:hAnsi="Calibri" w:cs="Calibri"/>
          <w:szCs w:val="24"/>
        </w:rPr>
        <w:t xml:space="preserve">[3. Sutartį vykdysiančių specialistų sąrašas:] </w:t>
      </w:r>
    </w:p>
    <w:p w14:paraId="3BA7821E" w14:textId="77777777" w:rsidR="007F3FF5" w:rsidRPr="00E31DE0" w:rsidRDefault="007F3FF5" w:rsidP="00E31DE0">
      <w:pPr>
        <w:tabs>
          <w:tab w:val="left" w:pos="0"/>
          <w:tab w:val="left" w:pos="993"/>
          <w:tab w:val="left" w:pos="1440"/>
        </w:tabs>
        <w:ind w:firstLine="562"/>
        <w:jc w:val="both"/>
        <w:rPr>
          <w:rFonts w:ascii="Calibri" w:eastAsia="Calibri" w:hAnsi="Calibri" w:cs="Calibri"/>
          <w:szCs w:val="24"/>
        </w:rPr>
      </w:pPr>
    </w:p>
    <w:tbl>
      <w:tblPr>
        <w:tblStyle w:val="TableGrid"/>
        <w:tblW w:w="9639" w:type="dxa"/>
        <w:tblInd w:w="108" w:type="dxa"/>
        <w:tblLook w:val="04A0" w:firstRow="1" w:lastRow="0" w:firstColumn="1" w:lastColumn="0" w:noHBand="0" w:noVBand="1"/>
      </w:tblPr>
      <w:tblGrid>
        <w:gridCol w:w="709"/>
        <w:gridCol w:w="2552"/>
        <w:gridCol w:w="2835"/>
        <w:gridCol w:w="3543"/>
      </w:tblGrid>
      <w:tr w:rsidR="007F3FF5" w:rsidRPr="00E31DE0" w14:paraId="7E3CE03D" w14:textId="77777777" w:rsidTr="00C37CEB">
        <w:trPr>
          <w:trHeight w:val="389"/>
        </w:trPr>
        <w:tc>
          <w:tcPr>
            <w:tcW w:w="709" w:type="dxa"/>
          </w:tcPr>
          <w:p w14:paraId="24377E82" w14:textId="77777777" w:rsidR="007F3FF5" w:rsidRPr="00E31DE0" w:rsidRDefault="007F3FF5" w:rsidP="00E31DE0">
            <w:pPr>
              <w:tabs>
                <w:tab w:val="left" w:pos="0"/>
                <w:tab w:val="left" w:pos="993"/>
                <w:tab w:val="left" w:pos="1440"/>
              </w:tabs>
              <w:jc w:val="center"/>
              <w:rPr>
                <w:rFonts w:ascii="Calibri" w:hAnsi="Calibri" w:cs="Calibri"/>
                <w:sz w:val="24"/>
                <w:szCs w:val="24"/>
              </w:rPr>
            </w:pPr>
          </w:p>
        </w:tc>
        <w:tc>
          <w:tcPr>
            <w:tcW w:w="2552" w:type="dxa"/>
          </w:tcPr>
          <w:p w14:paraId="7FFD113F" w14:textId="77777777" w:rsidR="007F3FF5" w:rsidRPr="00E31DE0" w:rsidRDefault="007F3FF5" w:rsidP="00E31DE0">
            <w:pPr>
              <w:tabs>
                <w:tab w:val="left" w:pos="0"/>
                <w:tab w:val="left" w:pos="993"/>
                <w:tab w:val="left" w:pos="1440"/>
              </w:tabs>
              <w:jc w:val="center"/>
              <w:rPr>
                <w:rFonts w:ascii="Calibri" w:hAnsi="Calibri" w:cs="Calibri"/>
                <w:sz w:val="24"/>
                <w:szCs w:val="24"/>
              </w:rPr>
            </w:pPr>
          </w:p>
        </w:tc>
        <w:tc>
          <w:tcPr>
            <w:tcW w:w="2835" w:type="dxa"/>
          </w:tcPr>
          <w:p w14:paraId="2A8B9DCA" w14:textId="77777777" w:rsidR="007F3FF5" w:rsidRPr="00E31DE0" w:rsidRDefault="007F3FF5" w:rsidP="00E31DE0">
            <w:pPr>
              <w:tabs>
                <w:tab w:val="left" w:pos="0"/>
                <w:tab w:val="left" w:pos="993"/>
                <w:tab w:val="left" w:pos="1440"/>
              </w:tabs>
              <w:jc w:val="center"/>
              <w:rPr>
                <w:rFonts w:ascii="Calibri" w:hAnsi="Calibri" w:cs="Calibri"/>
                <w:sz w:val="24"/>
                <w:szCs w:val="24"/>
              </w:rPr>
            </w:pPr>
          </w:p>
        </w:tc>
        <w:tc>
          <w:tcPr>
            <w:tcW w:w="3543" w:type="dxa"/>
          </w:tcPr>
          <w:p w14:paraId="49312A9F" w14:textId="77777777" w:rsidR="007F3FF5" w:rsidRPr="00E31DE0" w:rsidRDefault="007F3FF5" w:rsidP="00E31DE0">
            <w:pPr>
              <w:tabs>
                <w:tab w:val="left" w:pos="0"/>
                <w:tab w:val="left" w:pos="993"/>
                <w:tab w:val="left" w:pos="1440"/>
              </w:tabs>
              <w:jc w:val="center"/>
              <w:rPr>
                <w:rFonts w:ascii="Calibri" w:hAnsi="Calibri" w:cs="Calibri"/>
                <w:sz w:val="24"/>
                <w:szCs w:val="24"/>
              </w:rPr>
            </w:pPr>
          </w:p>
        </w:tc>
      </w:tr>
      <w:tr w:rsidR="007F3FF5" w:rsidRPr="00E31DE0" w14:paraId="7B87672B" w14:textId="77777777" w:rsidTr="00C37CEB">
        <w:trPr>
          <w:trHeight w:val="353"/>
        </w:trPr>
        <w:tc>
          <w:tcPr>
            <w:tcW w:w="709" w:type="dxa"/>
          </w:tcPr>
          <w:p w14:paraId="00737322" w14:textId="77777777" w:rsidR="007F3FF5" w:rsidRPr="00E31DE0" w:rsidRDefault="007F3FF5" w:rsidP="00E31DE0">
            <w:pPr>
              <w:tabs>
                <w:tab w:val="left" w:pos="0"/>
                <w:tab w:val="left" w:pos="993"/>
                <w:tab w:val="left" w:pos="1440"/>
              </w:tabs>
              <w:ind w:firstLine="562"/>
              <w:jc w:val="both"/>
              <w:rPr>
                <w:rFonts w:ascii="Calibri" w:hAnsi="Calibri" w:cs="Calibri"/>
                <w:sz w:val="24"/>
                <w:szCs w:val="24"/>
              </w:rPr>
            </w:pPr>
          </w:p>
        </w:tc>
        <w:tc>
          <w:tcPr>
            <w:tcW w:w="2552" w:type="dxa"/>
          </w:tcPr>
          <w:p w14:paraId="68149346" w14:textId="77777777" w:rsidR="007F3FF5" w:rsidRPr="00E31DE0" w:rsidRDefault="007F3FF5" w:rsidP="00E31DE0">
            <w:pPr>
              <w:tabs>
                <w:tab w:val="left" w:pos="0"/>
                <w:tab w:val="left" w:pos="993"/>
                <w:tab w:val="left" w:pos="1440"/>
              </w:tabs>
              <w:ind w:firstLine="562"/>
              <w:jc w:val="both"/>
              <w:rPr>
                <w:rFonts w:ascii="Calibri" w:hAnsi="Calibri" w:cs="Calibri"/>
                <w:sz w:val="24"/>
                <w:szCs w:val="24"/>
              </w:rPr>
            </w:pPr>
          </w:p>
        </w:tc>
        <w:tc>
          <w:tcPr>
            <w:tcW w:w="2835" w:type="dxa"/>
          </w:tcPr>
          <w:p w14:paraId="7862DFE9" w14:textId="77777777" w:rsidR="007F3FF5" w:rsidRPr="00E31DE0" w:rsidRDefault="007F3FF5" w:rsidP="00E31DE0">
            <w:pPr>
              <w:tabs>
                <w:tab w:val="left" w:pos="0"/>
                <w:tab w:val="left" w:pos="993"/>
                <w:tab w:val="left" w:pos="1440"/>
              </w:tabs>
              <w:jc w:val="center"/>
              <w:rPr>
                <w:rFonts w:ascii="Calibri" w:hAnsi="Calibri" w:cs="Calibri"/>
                <w:sz w:val="24"/>
                <w:szCs w:val="24"/>
              </w:rPr>
            </w:pPr>
          </w:p>
        </w:tc>
        <w:tc>
          <w:tcPr>
            <w:tcW w:w="3543" w:type="dxa"/>
          </w:tcPr>
          <w:p w14:paraId="0434E024" w14:textId="77777777" w:rsidR="007F3FF5" w:rsidRPr="00E31DE0" w:rsidRDefault="007F3FF5" w:rsidP="00E31DE0">
            <w:pPr>
              <w:tabs>
                <w:tab w:val="left" w:pos="0"/>
                <w:tab w:val="left" w:pos="993"/>
                <w:tab w:val="left" w:pos="1440"/>
              </w:tabs>
              <w:ind w:firstLine="562"/>
              <w:jc w:val="both"/>
              <w:rPr>
                <w:rFonts w:ascii="Calibri" w:hAnsi="Calibri" w:cs="Calibri"/>
                <w:sz w:val="24"/>
                <w:szCs w:val="24"/>
              </w:rPr>
            </w:pPr>
          </w:p>
        </w:tc>
      </w:tr>
    </w:tbl>
    <w:p w14:paraId="148DCF44" w14:textId="77777777" w:rsidR="007F3FF5" w:rsidRPr="00E31DE0" w:rsidRDefault="007F3FF5" w:rsidP="00E31DE0">
      <w:pPr>
        <w:widowControl w:val="0"/>
        <w:autoSpaceDE w:val="0"/>
        <w:autoSpaceDN w:val="0"/>
        <w:adjustRightInd w:val="0"/>
        <w:ind w:firstLine="562"/>
        <w:rPr>
          <w:rFonts w:ascii="Calibri" w:hAnsi="Calibri" w:cs="Calibri"/>
          <w:b/>
          <w:iCs/>
          <w:szCs w:val="24"/>
          <w:lang w:eastAsia="lt-LT"/>
        </w:rPr>
      </w:pPr>
    </w:p>
    <w:p w14:paraId="1EBED694" w14:textId="77777777" w:rsidR="007F3FF5" w:rsidRPr="00E31DE0" w:rsidRDefault="007F3FF5" w:rsidP="00E31DE0">
      <w:pPr>
        <w:widowControl w:val="0"/>
        <w:autoSpaceDE w:val="0"/>
        <w:autoSpaceDN w:val="0"/>
        <w:adjustRightInd w:val="0"/>
        <w:ind w:firstLine="562"/>
        <w:rPr>
          <w:rFonts w:ascii="Calibri" w:hAnsi="Calibri" w:cs="Calibri"/>
          <w:b/>
          <w:iCs/>
          <w:szCs w:val="24"/>
          <w:lang w:eastAsia="lt-LT"/>
        </w:rPr>
      </w:pPr>
    </w:p>
    <w:tbl>
      <w:tblPr>
        <w:tblStyle w:val="TableGrid"/>
        <w:tblW w:w="9639" w:type="dxa"/>
        <w:tblInd w:w="108" w:type="dxa"/>
        <w:tblLook w:val="04A0" w:firstRow="1" w:lastRow="0" w:firstColumn="1" w:lastColumn="0" w:noHBand="0" w:noVBand="1"/>
      </w:tblPr>
      <w:tblGrid>
        <w:gridCol w:w="4182"/>
        <w:gridCol w:w="5457"/>
      </w:tblGrid>
      <w:tr w:rsidR="007F3FF5" w:rsidRPr="00E31DE0" w14:paraId="694CA4F0" w14:textId="77777777" w:rsidTr="00C37CEB">
        <w:tc>
          <w:tcPr>
            <w:tcW w:w="9639" w:type="dxa"/>
            <w:gridSpan w:val="2"/>
          </w:tcPr>
          <w:p w14:paraId="1A3AB905" w14:textId="77777777" w:rsidR="007F3FF5" w:rsidRPr="00E31DE0" w:rsidRDefault="007F3FF5" w:rsidP="00E31DE0">
            <w:pPr>
              <w:ind w:firstLine="562"/>
              <w:jc w:val="center"/>
              <w:outlineLvl w:val="0"/>
              <w:rPr>
                <w:rFonts w:ascii="Calibri" w:eastAsia="Arial Unicode MS" w:hAnsi="Calibri" w:cs="Calibri"/>
                <w:b/>
                <w:bCs/>
                <w:caps/>
                <w:spacing w:val="4"/>
                <w:sz w:val="24"/>
                <w:szCs w:val="24"/>
                <w:lang w:eastAsia="lt-LT"/>
              </w:rPr>
            </w:pPr>
            <w:bookmarkStart w:id="6" w:name="_Hlk182924164"/>
            <w:r w:rsidRPr="00E31DE0">
              <w:rPr>
                <w:rFonts w:ascii="Calibri" w:eastAsia="Arial Unicode MS" w:hAnsi="Calibri" w:cs="Calibri"/>
                <w:b/>
                <w:bCs/>
                <w:spacing w:val="4"/>
                <w:sz w:val="24"/>
                <w:szCs w:val="24"/>
                <w:lang w:eastAsia="lt-LT"/>
              </w:rPr>
              <w:t>ŠALIŲ PARAŠAI</w:t>
            </w:r>
          </w:p>
          <w:p w14:paraId="59D8B2B5" w14:textId="77777777" w:rsidR="007F3FF5" w:rsidRPr="00E31DE0" w:rsidRDefault="007F3FF5" w:rsidP="00E31DE0">
            <w:pPr>
              <w:tabs>
                <w:tab w:val="left" w:pos="426"/>
              </w:tabs>
              <w:ind w:left="630"/>
              <w:contextualSpacing/>
              <w:jc w:val="both"/>
              <w:rPr>
                <w:rFonts w:ascii="Calibri" w:eastAsia="Calibri" w:hAnsi="Calibri" w:cs="Calibri"/>
                <w:sz w:val="24"/>
                <w:szCs w:val="24"/>
              </w:rPr>
            </w:pPr>
          </w:p>
        </w:tc>
      </w:tr>
      <w:tr w:rsidR="007F3FF5" w:rsidRPr="00314E0C" w14:paraId="5F120D80" w14:textId="77777777" w:rsidTr="00C37CEB">
        <w:tc>
          <w:tcPr>
            <w:tcW w:w="4182" w:type="dxa"/>
          </w:tcPr>
          <w:p w14:paraId="3C608D90" w14:textId="77777777" w:rsidR="007F3FF5" w:rsidRPr="00E31DE0" w:rsidRDefault="007F3FF5" w:rsidP="00E31DE0">
            <w:pPr>
              <w:suppressAutoHyphens/>
              <w:ind w:firstLine="562"/>
              <w:jc w:val="both"/>
              <w:rPr>
                <w:rFonts w:ascii="Calibri" w:eastAsia="Arial Unicode MS" w:hAnsi="Calibri" w:cs="Calibri"/>
                <w:sz w:val="24"/>
                <w:szCs w:val="24"/>
                <w:bdr w:val="nil"/>
              </w:rPr>
            </w:pPr>
            <w:r w:rsidRPr="00E31DE0">
              <w:rPr>
                <w:rFonts w:ascii="Calibri" w:eastAsia="Arial Unicode MS" w:hAnsi="Calibri" w:cs="Calibri"/>
                <w:sz w:val="24"/>
                <w:szCs w:val="24"/>
                <w:bdr w:val="nil"/>
              </w:rPr>
              <w:t>Pirkėjo atstovo vardas, pavardė</w:t>
            </w:r>
          </w:p>
          <w:p w14:paraId="5F23A93F" w14:textId="77777777" w:rsidR="007F3FF5" w:rsidRPr="00E31DE0" w:rsidRDefault="007F3FF5" w:rsidP="00E31DE0">
            <w:pPr>
              <w:suppressAutoHyphens/>
              <w:ind w:firstLine="562"/>
              <w:jc w:val="both"/>
              <w:rPr>
                <w:rFonts w:ascii="Calibri" w:eastAsia="Arial Unicode MS" w:hAnsi="Calibri" w:cs="Calibri"/>
                <w:sz w:val="24"/>
                <w:szCs w:val="24"/>
                <w:bdr w:val="nil"/>
              </w:rPr>
            </w:pPr>
            <w:r w:rsidRPr="00E31DE0">
              <w:rPr>
                <w:rFonts w:ascii="Calibri" w:eastAsia="Arial Unicode MS" w:hAnsi="Calibri" w:cs="Calibri"/>
                <w:sz w:val="24"/>
                <w:szCs w:val="24"/>
                <w:bdr w:val="nil"/>
              </w:rPr>
              <w:t>Atstovo pareigos</w:t>
            </w:r>
          </w:p>
          <w:p w14:paraId="7620D137" w14:textId="77777777" w:rsidR="007F3FF5" w:rsidRPr="00E31DE0" w:rsidRDefault="007F3FF5" w:rsidP="00E31DE0">
            <w:pPr>
              <w:suppressAutoHyphens/>
              <w:ind w:firstLine="561"/>
              <w:jc w:val="both"/>
              <w:rPr>
                <w:rFonts w:ascii="Calibri" w:eastAsia="Arial Unicode MS" w:hAnsi="Calibri" w:cs="Calibri"/>
                <w:sz w:val="24"/>
                <w:szCs w:val="24"/>
                <w:bdr w:val="nil"/>
              </w:rPr>
            </w:pPr>
            <w:r w:rsidRPr="00E31DE0">
              <w:rPr>
                <w:rFonts w:ascii="Calibri" w:eastAsia="Arial Unicode MS" w:hAnsi="Calibri" w:cs="Calibri"/>
                <w:sz w:val="24"/>
                <w:szCs w:val="24"/>
                <w:bdr w:val="nil"/>
              </w:rPr>
              <w:t>______________</w:t>
            </w:r>
          </w:p>
          <w:p w14:paraId="64072A6E" w14:textId="77777777" w:rsidR="007F3FF5" w:rsidRPr="00E31DE0" w:rsidRDefault="007F3FF5" w:rsidP="00E31DE0">
            <w:pPr>
              <w:suppressAutoHyphens/>
              <w:ind w:firstLine="561"/>
              <w:jc w:val="both"/>
              <w:rPr>
                <w:rFonts w:ascii="Calibri" w:eastAsia="Arial Unicode MS" w:hAnsi="Calibri" w:cs="Calibri"/>
                <w:sz w:val="24"/>
                <w:szCs w:val="24"/>
                <w:bdr w:val="nil"/>
                <w:vertAlign w:val="superscript"/>
              </w:rPr>
            </w:pPr>
            <w:r w:rsidRPr="00E31DE0">
              <w:rPr>
                <w:rFonts w:ascii="Calibri" w:eastAsia="Arial Unicode MS" w:hAnsi="Calibri" w:cs="Calibri"/>
                <w:sz w:val="24"/>
                <w:szCs w:val="24"/>
                <w:bdr w:val="nil"/>
                <w:vertAlign w:val="superscript"/>
              </w:rPr>
              <w:t>(parašas)</w:t>
            </w:r>
          </w:p>
        </w:tc>
        <w:tc>
          <w:tcPr>
            <w:tcW w:w="5457" w:type="dxa"/>
          </w:tcPr>
          <w:p w14:paraId="01F3BD1E" w14:textId="77777777" w:rsidR="007F3FF5" w:rsidRPr="00E31DE0" w:rsidRDefault="007F3FF5" w:rsidP="00E31DE0">
            <w:pPr>
              <w:suppressAutoHyphens/>
              <w:ind w:firstLine="562"/>
              <w:jc w:val="both"/>
              <w:rPr>
                <w:rFonts w:ascii="Calibri" w:eastAsia="Arial Unicode MS" w:hAnsi="Calibri" w:cs="Calibri"/>
                <w:sz w:val="24"/>
                <w:szCs w:val="24"/>
                <w:bdr w:val="nil"/>
              </w:rPr>
            </w:pPr>
            <w:r w:rsidRPr="00E31DE0">
              <w:rPr>
                <w:rFonts w:ascii="Calibri" w:eastAsia="Arial Unicode MS" w:hAnsi="Calibri" w:cs="Calibri"/>
                <w:sz w:val="24"/>
                <w:szCs w:val="24"/>
                <w:bdr w:val="nil"/>
              </w:rPr>
              <w:t>Tiekėjo atstovo vardas, pavardė</w:t>
            </w:r>
          </w:p>
          <w:p w14:paraId="7EAAE4BD" w14:textId="77777777" w:rsidR="007F3FF5" w:rsidRPr="00E31DE0" w:rsidRDefault="007F3FF5" w:rsidP="00E31DE0">
            <w:pPr>
              <w:suppressAutoHyphens/>
              <w:ind w:firstLine="562"/>
              <w:jc w:val="both"/>
              <w:rPr>
                <w:rFonts w:ascii="Calibri" w:eastAsia="Arial Unicode MS" w:hAnsi="Calibri" w:cs="Calibri"/>
                <w:sz w:val="24"/>
                <w:szCs w:val="24"/>
                <w:bdr w:val="nil"/>
              </w:rPr>
            </w:pPr>
            <w:r w:rsidRPr="00E31DE0">
              <w:rPr>
                <w:rFonts w:ascii="Calibri" w:eastAsia="Arial Unicode MS" w:hAnsi="Calibri" w:cs="Calibri"/>
                <w:sz w:val="24"/>
                <w:szCs w:val="24"/>
                <w:bdr w:val="nil"/>
              </w:rPr>
              <w:t>Atstovo pareigos</w:t>
            </w:r>
          </w:p>
          <w:p w14:paraId="7D161361" w14:textId="77777777" w:rsidR="007F3FF5" w:rsidRPr="00E31DE0" w:rsidRDefault="007F3FF5" w:rsidP="00E31DE0">
            <w:pPr>
              <w:suppressAutoHyphens/>
              <w:ind w:firstLine="561"/>
              <w:jc w:val="both"/>
              <w:rPr>
                <w:rFonts w:ascii="Calibri" w:eastAsia="Arial Unicode MS" w:hAnsi="Calibri" w:cs="Calibri"/>
                <w:sz w:val="24"/>
                <w:szCs w:val="24"/>
                <w:bdr w:val="nil"/>
              </w:rPr>
            </w:pPr>
            <w:r w:rsidRPr="00E31DE0">
              <w:rPr>
                <w:rFonts w:ascii="Calibri" w:eastAsia="Arial Unicode MS" w:hAnsi="Calibri" w:cs="Calibri"/>
                <w:sz w:val="24"/>
                <w:szCs w:val="24"/>
                <w:bdr w:val="nil"/>
              </w:rPr>
              <w:t>______________</w:t>
            </w:r>
          </w:p>
          <w:p w14:paraId="52F27695" w14:textId="77777777" w:rsidR="007F3FF5" w:rsidRPr="00314E0C" w:rsidRDefault="007F3FF5" w:rsidP="00E31DE0">
            <w:pPr>
              <w:suppressAutoHyphens/>
              <w:ind w:firstLine="561"/>
              <w:jc w:val="both"/>
              <w:rPr>
                <w:rFonts w:ascii="Calibri" w:eastAsia="Arial Unicode MS" w:hAnsi="Calibri" w:cs="Calibri"/>
                <w:sz w:val="24"/>
                <w:szCs w:val="24"/>
                <w:bdr w:val="nil"/>
                <w:vertAlign w:val="superscript"/>
              </w:rPr>
            </w:pPr>
            <w:r w:rsidRPr="00E31DE0">
              <w:rPr>
                <w:rFonts w:ascii="Calibri" w:eastAsia="Arial Unicode MS" w:hAnsi="Calibri" w:cs="Calibri"/>
                <w:sz w:val="24"/>
                <w:szCs w:val="24"/>
                <w:bdr w:val="nil"/>
                <w:vertAlign w:val="superscript"/>
              </w:rPr>
              <w:t>(parašas)</w:t>
            </w:r>
          </w:p>
          <w:p w14:paraId="3ABC2632" w14:textId="77777777" w:rsidR="007F3FF5" w:rsidRPr="00314E0C" w:rsidRDefault="007F3FF5" w:rsidP="00E31DE0">
            <w:pPr>
              <w:ind w:firstLine="562"/>
              <w:outlineLvl w:val="0"/>
              <w:rPr>
                <w:rFonts w:ascii="Calibri" w:eastAsia="Arial Unicode MS" w:hAnsi="Calibri" w:cs="Calibri"/>
                <w:b/>
                <w:bCs/>
                <w:spacing w:val="4"/>
                <w:sz w:val="24"/>
                <w:szCs w:val="24"/>
                <w:lang w:eastAsia="lt-LT"/>
              </w:rPr>
            </w:pPr>
          </w:p>
        </w:tc>
      </w:tr>
      <w:bookmarkEnd w:id="6"/>
    </w:tbl>
    <w:p w14:paraId="529CD053" w14:textId="77777777" w:rsidR="007F3FF5" w:rsidRPr="00314E0C" w:rsidRDefault="007F3FF5" w:rsidP="007F3FF5">
      <w:pPr>
        <w:tabs>
          <w:tab w:val="left" w:pos="5400"/>
        </w:tabs>
        <w:jc w:val="center"/>
        <w:textAlignment w:val="center"/>
        <w:rPr>
          <w:rFonts w:ascii="Calibri" w:hAnsi="Calibri" w:cs="Calibri"/>
          <w:szCs w:val="24"/>
        </w:rPr>
      </w:pPr>
    </w:p>
    <w:p w14:paraId="7C5818E0" w14:textId="77777777" w:rsidR="000B7BFB" w:rsidRPr="00314E0C" w:rsidRDefault="000B7BFB">
      <w:pPr>
        <w:widowControl w:val="0"/>
        <w:rPr>
          <w:rFonts w:ascii="Calibri" w:hAnsi="Calibri" w:cs="Calibri"/>
          <w:snapToGrid w:val="0"/>
          <w:szCs w:val="24"/>
        </w:rPr>
      </w:pPr>
    </w:p>
    <w:sectPr w:rsidR="000B7BFB" w:rsidRPr="00314E0C">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1C756" w14:textId="77777777" w:rsidR="00C470DD" w:rsidRDefault="00C470DD">
      <w:pPr>
        <w:rPr>
          <w:sz w:val="20"/>
        </w:rPr>
      </w:pPr>
      <w:r>
        <w:rPr>
          <w:sz w:val="20"/>
        </w:rPr>
        <w:separator/>
      </w:r>
    </w:p>
  </w:endnote>
  <w:endnote w:type="continuationSeparator" w:id="0">
    <w:p w14:paraId="37C65DF0" w14:textId="77777777" w:rsidR="00C470DD" w:rsidRDefault="00C470DD">
      <w:pPr>
        <w:rPr>
          <w:sz w:val="20"/>
        </w:rPr>
      </w:pPr>
      <w:r>
        <w:rPr>
          <w:sz w:val="20"/>
        </w:rPr>
        <w:continuationSeparator/>
      </w:r>
    </w:p>
  </w:endnote>
  <w:endnote w:type="continuationNotice" w:id="1">
    <w:p w14:paraId="5A26BC80" w14:textId="77777777" w:rsidR="00C470DD" w:rsidRDefault="00C47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2E6E9" w14:textId="77777777" w:rsidR="000B7BFB" w:rsidRDefault="000B7BF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9FEA4" w14:textId="77777777" w:rsidR="00C470DD" w:rsidRDefault="00C470DD">
      <w:pPr>
        <w:rPr>
          <w:sz w:val="20"/>
        </w:rPr>
      </w:pPr>
      <w:r>
        <w:rPr>
          <w:sz w:val="20"/>
        </w:rPr>
        <w:separator/>
      </w:r>
    </w:p>
  </w:footnote>
  <w:footnote w:type="continuationSeparator" w:id="0">
    <w:p w14:paraId="5DF6A446" w14:textId="77777777" w:rsidR="00C470DD" w:rsidRDefault="00C470DD">
      <w:pPr>
        <w:rPr>
          <w:sz w:val="20"/>
        </w:rPr>
      </w:pPr>
      <w:r>
        <w:rPr>
          <w:sz w:val="20"/>
        </w:rPr>
        <w:continuationSeparator/>
      </w:r>
    </w:p>
  </w:footnote>
  <w:footnote w:type="continuationNotice" w:id="1">
    <w:p w14:paraId="259DAC10" w14:textId="77777777" w:rsidR="00C470DD" w:rsidRDefault="00C47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135A" w14:textId="679F2610" w:rsidR="000B7BFB" w:rsidRDefault="000B7BFB">
    <w:pPr>
      <w:tabs>
        <w:tab w:val="center" w:pos="4680"/>
        <w:tab w:val="right" w:pos="9360"/>
      </w:tabs>
      <w:jc w:val="center"/>
      <w:rPr>
        <w:rFonts w:ascii="Arial" w:eastAsia="Arial" w:hAnsi="Arial" w:cs="Arial"/>
        <w:sz w:val="18"/>
        <w:szCs w:val="18"/>
      </w:rPr>
    </w:pPr>
  </w:p>
  <w:p w14:paraId="77ED664B" w14:textId="77777777" w:rsidR="000B7BFB" w:rsidRDefault="000B7BF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F6F68"/>
    <w:multiLevelType w:val="multilevel"/>
    <w:tmpl w:val="6B308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575C1F"/>
    <w:multiLevelType w:val="multilevel"/>
    <w:tmpl w:val="2EAA8D6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234DEB33"/>
    <w:multiLevelType w:val="hybridMultilevel"/>
    <w:tmpl w:val="465EFBEE"/>
    <w:lvl w:ilvl="0" w:tplc="67D85A6C">
      <w:start w:val="1"/>
      <w:numFmt w:val="bullet"/>
      <w:lvlText w:val="-"/>
      <w:lvlJc w:val="left"/>
      <w:pPr>
        <w:ind w:left="720" w:hanging="360"/>
      </w:pPr>
      <w:rPr>
        <w:rFonts w:ascii="Symbol" w:hAnsi="Symbol" w:hint="default"/>
      </w:rPr>
    </w:lvl>
    <w:lvl w:ilvl="1" w:tplc="39ACEA6A">
      <w:start w:val="1"/>
      <w:numFmt w:val="bullet"/>
      <w:lvlText w:val="o"/>
      <w:lvlJc w:val="left"/>
      <w:pPr>
        <w:ind w:left="1440" w:hanging="360"/>
      </w:pPr>
      <w:rPr>
        <w:rFonts w:ascii="Courier New" w:hAnsi="Courier New" w:hint="default"/>
      </w:rPr>
    </w:lvl>
    <w:lvl w:ilvl="2" w:tplc="9DCAD2E0">
      <w:start w:val="1"/>
      <w:numFmt w:val="bullet"/>
      <w:lvlText w:val=""/>
      <w:lvlJc w:val="left"/>
      <w:pPr>
        <w:ind w:left="2160" w:hanging="360"/>
      </w:pPr>
      <w:rPr>
        <w:rFonts w:ascii="Wingdings" w:hAnsi="Wingdings" w:hint="default"/>
      </w:rPr>
    </w:lvl>
    <w:lvl w:ilvl="3" w:tplc="8762563A">
      <w:start w:val="1"/>
      <w:numFmt w:val="bullet"/>
      <w:lvlText w:val=""/>
      <w:lvlJc w:val="left"/>
      <w:pPr>
        <w:ind w:left="2880" w:hanging="360"/>
      </w:pPr>
      <w:rPr>
        <w:rFonts w:ascii="Symbol" w:hAnsi="Symbol" w:hint="default"/>
      </w:rPr>
    </w:lvl>
    <w:lvl w:ilvl="4" w:tplc="83BC4078">
      <w:start w:val="1"/>
      <w:numFmt w:val="bullet"/>
      <w:lvlText w:val="o"/>
      <w:lvlJc w:val="left"/>
      <w:pPr>
        <w:ind w:left="3600" w:hanging="360"/>
      </w:pPr>
      <w:rPr>
        <w:rFonts w:ascii="Courier New" w:hAnsi="Courier New" w:hint="default"/>
      </w:rPr>
    </w:lvl>
    <w:lvl w:ilvl="5" w:tplc="B9F0B74E">
      <w:start w:val="1"/>
      <w:numFmt w:val="bullet"/>
      <w:lvlText w:val=""/>
      <w:lvlJc w:val="left"/>
      <w:pPr>
        <w:ind w:left="4320" w:hanging="360"/>
      </w:pPr>
      <w:rPr>
        <w:rFonts w:ascii="Wingdings" w:hAnsi="Wingdings" w:hint="default"/>
      </w:rPr>
    </w:lvl>
    <w:lvl w:ilvl="6" w:tplc="D816401C">
      <w:start w:val="1"/>
      <w:numFmt w:val="bullet"/>
      <w:lvlText w:val=""/>
      <w:lvlJc w:val="left"/>
      <w:pPr>
        <w:ind w:left="5040" w:hanging="360"/>
      </w:pPr>
      <w:rPr>
        <w:rFonts w:ascii="Symbol" w:hAnsi="Symbol" w:hint="default"/>
      </w:rPr>
    </w:lvl>
    <w:lvl w:ilvl="7" w:tplc="060407DC">
      <w:start w:val="1"/>
      <w:numFmt w:val="bullet"/>
      <w:lvlText w:val="o"/>
      <w:lvlJc w:val="left"/>
      <w:pPr>
        <w:ind w:left="5760" w:hanging="360"/>
      </w:pPr>
      <w:rPr>
        <w:rFonts w:ascii="Courier New" w:hAnsi="Courier New" w:hint="default"/>
      </w:rPr>
    </w:lvl>
    <w:lvl w:ilvl="8" w:tplc="EBE659CC">
      <w:start w:val="1"/>
      <w:numFmt w:val="bullet"/>
      <w:lvlText w:val=""/>
      <w:lvlJc w:val="left"/>
      <w:pPr>
        <w:ind w:left="6480" w:hanging="360"/>
      </w:pPr>
      <w:rPr>
        <w:rFonts w:ascii="Wingdings" w:hAnsi="Wingdings" w:hint="default"/>
      </w:rPr>
    </w:lvl>
  </w:abstractNum>
  <w:abstractNum w:abstractNumId="3" w15:restartNumberingAfterBreak="0">
    <w:nsid w:val="2844EC57"/>
    <w:multiLevelType w:val="multilevel"/>
    <w:tmpl w:val="54AA68B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E9786C3"/>
    <w:multiLevelType w:val="multilevel"/>
    <w:tmpl w:val="3B825F0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3C113B36"/>
    <w:multiLevelType w:val="multilevel"/>
    <w:tmpl w:val="D966C19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42B139B8"/>
    <w:multiLevelType w:val="multilevel"/>
    <w:tmpl w:val="EE98EAC8"/>
    <w:lvl w:ilvl="0">
      <w:start w:val="9"/>
      <w:numFmt w:val="decimal"/>
      <w:lvlText w:val="%1."/>
      <w:lvlJc w:val="left"/>
      <w:pPr>
        <w:ind w:left="540" w:hanging="540"/>
      </w:pPr>
      <w:rPr>
        <w:rFonts w:hint="default"/>
        <w:color w:val="auto"/>
      </w:rPr>
    </w:lvl>
    <w:lvl w:ilvl="1">
      <w:start w:val="9"/>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584BA90E"/>
    <w:multiLevelType w:val="hybridMultilevel"/>
    <w:tmpl w:val="FB9EA876"/>
    <w:lvl w:ilvl="0" w:tplc="27E4C044">
      <w:start w:val="1"/>
      <w:numFmt w:val="bullet"/>
      <w:lvlText w:val="-"/>
      <w:lvlJc w:val="left"/>
      <w:pPr>
        <w:ind w:left="720" w:hanging="360"/>
      </w:pPr>
      <w:rPr>
        <w:rFonts w:ascii="Symbol" w:hAnsi="Symbol" w:hint="default"/>
      </w:rPr>
    </w:lvl>
    <w:lvl w:ilvl="1" w:tplc="71E4C2C8">
      <w:start w:val="1"/>
      <w:numFmt w:val="bullet"/>
      <w:lvlText w:val="o"/>
      <w:lvlJc w:val="left"/>
      <w:pPr>
        <w:ind w:left="1440" w:hanging="360"/>
      </w:pPr>
      <w:rPr>
        <w:rFonts w:ascii="Courier New" w:hAnsi="Courier New" w:hint="default"/>
      </w:rPr>
    </w:lvl>
    <w:lvl w:ilvl="2" w:tplc="EECCA7DA">
      <w:start w:val="1"/>
      <w:numFmt w:val="bullet"/>
      <w:lvlText w:val=""/>
      <w:lvlJc w:val="left"/>
      <w:pPr>
        <w:ind w:left="2160" w:hanging="360"/>
      </w:pPr>
      <w:rPr>
        <w:rFonts w:ascii="Wingdings" w:hAnsi="Wingdings" w:hint="default"/>
      </w:rPr>
    </w:lvl>
    <w:lvl w:ilvl="3" w:tplc="E7740BBA">
      <w:start w:val="1"/>
      <w:numFmt w:val="bullet"/>
      <w:lvlText w:val=""/>
      <w:lvlJc w:val="left"/>
      <w:pPr>
        <w:ind w:left="2880" w:hanging="360"/>
      </w:pPr>
      <w:rPr>
        <w:rFonts w:ascii="Symbol" w:hAnsi="Symbol" w:hint="default"/>
      </w:rPr>
    </w:lvl>
    <w:lvl w:ilvl="4" w:tplc="44F02F1C">
      <w:start w:val="1"/>
      <w:numFmt w:val="bullet"/>
      <w:lvlText w:val="o"/>
      <w:lvlJc w:val="left"/>
      <w:pPr>
        <w:ind w:left="3600" w:hanging="360"/>
      </w:pPr>
      <w:rPr>
        <w:rFonts w:ascii="Courier New" w:hAnsi="Courier New" w:hint="default"/>
      </w:rPr>
    </w:lvl>
    <w:lvl w:ilvl="5" w:tplc="D480BC50">
      <w:start w:val="1"/>
      <w:numFmt w:val="bullet"/>
      <w:lvlText w:val=""/>
      <w:lvlJc w:val="left"/>
      <w:pPr>
        <w:ind w:left="4320" w:hanging="360"/>
      </w:pPr>
      <w:rPr>
        <w:rFonts w:ascii="Wingdings" w:hAnsi="Wingdings" w:hint="default"/>
      </w:rPr>
    </w:lvl>
    <w:lvl w:ilvl="6" w:tplc="E99459BC">
      <w:start w:val="1"/>
      <w:numFmt w:val="bullet"/>
      <w:lvlText w:val=""/>
      <w:lvlJc w:val="left"/>
      <w:pPr>
        <w:ind w:left="5040" w:hanging="360"/>
      </w:pPr>
      <w:rPr>
        <w:rFonts w:ascii="Symbol" w:hAnsi="Symbol" w:hint="default"/>
      </w:rPr>
    </w:lvl>
    <w:lvl w:ilvl="7" w:tplc="04FEF140">
      <w:start w:val="1"/>
      <w:numFmt w:val="bullet"/>
      <w:lvlText w:val="o"/>
      <w:lvlJc w:val="left"/>
      <w:pPr>
        <w:ind w:left="5760" w:hanging="360"/>
      </w:pPr>
      <w:rPr>
        <w:rFonts w:ascii="Courier New" w:hAnsi="Courier New" w:hint="default"/>
      </w:rPr>
    </w:lvl>
    <w:lvl w:ilvl="8" w:tplc="BD889616">
      <w:start w:val="1"/>
      <w:numFmt w:val="bullet"/>
      <w:lvlText w:val=""/>
      <w:lvlJc w:val="left"/>
      <w:pPr>
        <w:ind w:left="6480" w:hanging="360"/>
      </w:pPr>
      <w:rPr>
        <w:rFonts w:ascii="Wingdings" w:hAnsi="Wingdings" w:hint="default"/>
      </w:rPr>
    </w:lvl>
  </w:abstractNum>
  <w:abstractNum w:abstractNumId="8" w15:restartNumberingAfterBreak="0">
    <w:nsid w:val="588F8C25"/>
    <w:multiLevelType w:val="hybridMultilevel"/>
    <w:tmpl w:val="CE925AD0"/>
    <w:lvl w:ilvl="0" w:tplc="70CA5182">
      <w:start w:val="1"/>
      <w:numFmt w:val="decimal"/>
      <w:lvlText w:val="%1."/>
      <w:lvlJc w:val="left"/>
      <w:pPr>
        <w:ind w:left="720" w:hanging="360"/>
      </w:pPr>
    </w:lvl>
    <w:lvl w:ilvl="1" w:tplc="6C72BC2A">
      <w:start w:val="1"/>
      <w:numFmt w:val="lowerLetter"/>
      <w:lvlText w:val="%2."/>
      <w:lvlJc w:val="left"/>
      <w:pPr>
        <w:ind w:left="1440" w:hanging="360"/>
      </w:pPr>
    </w:lvl>
    <w:lvl w:ilvl="2" w:tplc="1FEE3880">
      <w:start w:val="1"/>
      <w:numFmt w:val="lowerRoman"/>
      <w:lvlText w:val="%3."/>
      <w:lvlJc w:val="right"/>
      <w:pPr>
        <w:ind w:left="2160" w:hanging="180"/>
      </w:pPr>
    </w:lvl>
    <w:lvl w:ilvl="3" w:tplc="F40295FC">
      <w:start w:val="1"/>
      <w:numFmt w:val="decimal"/>
      <w:lvlText w:val="%4."/>
      <w:lvlJc w:val="left"/>
      <w:pPr>
        <w:ind w:left="2880" w:hanging="360"/>
      </w:pPr>
    </w:lvl>
    <w:lvl w:ilvl="4" w:tplc="528ACC7E">
      <w:start w:val="1"/>
      <w:numFmt w:val="lowerLetter"/>
      <w:lvlText w:val="%5."/>
      <w:lvlJc w:val="left"/>
      <w:pPr>
        <w:ind w:left="3600" w:hanging="360"/>
      </w:pPr>
    </w:lvl>
    <w:lvl w:ilvl="5" w:tplc="8CFC4524">
      <w:start w:val="1"/>
      <w:numFmt w:val="lowerRoman"/>
      <w:lvlText w:val="%6."/>
      <w:lvlJc w:val="right"/>
      <w:pPr>
        <w:ind w:left="4320" w:hanging="180"/>
      </w:pPr>
    </w:lvl>
    <w:lvl w:ilvl="6" w:tplc="0492A3B6">
      <w:start w:val="1"/>
      <w:numFmt w:val="decimal"/>
      <w:lvlText w:val="%7."/>
      <w:lvlJc w:val="left"/>
      <w:pPr>
        <w:ind w:left="5040" w:hanging="360"/>
      </w:pPr>
    </w:lvl>
    <w:lvl w:ilvl="7" w:tplc="E5021C5A">
      <w:start w:val="1"/>
      <w:numFmt w:val="lowerLetter"/>
      <w:lvlText w:val="%8."/>
      <w:lvlJc w:val="left"/>
      <w:pPr>
        <w:ind w:left="5760" w:hanging="360"/>
      </w:pPr>
    </w:lvl>
    <w:lvl w:ilvl="8" w:tplc="1EB8DBBA">
      <w:start w:val="1"/>
      <w:numFmt w:val="lowerRoman"/>
      <w:lvlText w:val="%9."/>
      <w:lvlJc w:val="right"/>
      <w:pPr>
        <w:ind w:left="6480" w:hanging="180"/>
      </w:pPr>
    </w:lvl>
  </w:abstractNum>
  <w:abstractNum w:abstractNumId="9" w15:restartNumberingAfterBreak="0">
    <w:nsid w:val="5E9D6B09"/>
    <w:multiLevelType w:val="multilevel"/>
    <w:tmpl w:val="C7F245CE"/>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5EEF4086"/>
    <w:multiLevelType w:val="multilevel"/>
    <w:tmpl w:val="52AC0ED0"/>
    <w:lvl w:ilvl="0">
      <w:start w:val="1"/>
      <w:numFmt w:val="decimal"/>
      <w:lvlText w:val="%1."/>
      <w:lvlJc w:val="left"/>
      <w:pPr>
        <w:ind w:left="284" w:hanging="284"/>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b w:val="0"/>
        <w:bCs w:val="0"/>
      </w:rPr>
    </w:lvl>
    <w:lvl w:ilvl="4">
      <w:start w:val="1"/>
      <w:numFmt w:val="decimal"/>
      <w:lvlText w:val="%1.%2.%3.%4.%5."/>
      <w:lvlJc w:val="left"/>
      <w:pPr>
        <w:ind w:left="284" w:hanging="284"/>
      </w:pPr>
      <w:rPr>
        <w:rFonts w:hint="default"/>
      </w:rPr>
    </w:lvl>
    <w:lvl w:ilvl="5">
      <w:start w:val="1"/>
      <w:numFmt w:val="decimal"/>
      <w:lvlText w:val="%1.%2.%3.%4.%5.%6."/>
      <w:lvlJc w:val="left"/>
      <w:pPr>
        <w:ind w:left="284" w:hanging="284"/>
      </w:pPr>
      <w:rPr>
        <w:rFonts w:hint="default"/>
      </w:rPr>
    </w:lvl>
    <w:lvl w:ilvl="6">
      <w:start w:val="1"/>
      <w:numFmt w:val="decimal"/>
      <w:lvlText w:val="%1.%2.%3.%4.%5.%6.%7."/>
      <w:lvlJc w:val="left"/>
      <w:pPr>
        <w:ind w:left="284" w:hanging="284"/>
      </w:pPr>
      <w:rPr>
        <w:rFonts w:hint="default"/>
      </w:rPr>
    </w:lvl>
    <w:lvl w:ilvl="7">
      <w:start w:val="1"/>
      <w:numFmt w:val="decimal"/>
      <w:lvlText w:val="%1.%2.%3.%4.%5.%6.%7.%8."/>
      <w:lvlJc w:val="left"/>
      <w:pPr>
        <w:ind w:left="284" w:hanging="284"/>
      </w:pPr>
      <w:rPr>
        <w:rFonts w:hint="default"/>
      </w:rPr>
    </w:lvl>
    <w:lvl w:ilvl="8">
      <w:start w:val="1"/>
      <w:numFmt w:val="decimal"/>
      <w:lvlText w:val="%1.%2.%3.%4.%5.%6.%7.%8.%9."/>
      <w:lvlJc w:val="left"/>
      <w:pPr>
        <w:ind w:left="284" w:hanging="284"/>
      </w:pPr>
      <w:rPr>
        <w:rFonts w:hint="default"/>
      </w:rPr>
    </w:lvl>
  </w:abstractNum>
  <w:num w:numId="1" w16cid:durableId="821846322">
    <w:abstractNumId w:val="4"/>
  </w:num>
  <w:num w:numId="2" w16cid:durableId="916479023">
    <w:abstractNumId w:val="3"/>
  </w:num>
  <w:num w:numId="3" w16cid:durableId="1884713714">
    <w:abstractNumId w:val="1"/>
  </w:num>
  <w:num w:numId="4" w16cid:durableId="1884947458">
    <w:abstractNumId w:val="5"/>
  </w:num>
  <w:num w:numId="5" w16cid:durableId="395517994">
    <w:abstractNumId w:val="9"/>
  </w:num>
  <w:num w:numId="6" w16cid:durableId="1959025928">
    <w:abstractNumId w:val="8"/>
  </w:num>
  <w:num w:numId="7" w16cid:durableId="1180704360">
    <w:abstractNumId w:val="2"/>
  </w:num>
  <w:num w:numId="8" w16cid:durableId="682362633">
    <w:abstractNumId w:val="7"/>
  </w:num>
  <w:num w:numId="9" w16cid:durableId="1261449369">
    <w:abstractNumId w:val="10"/>
  </w:num>
  <w:num w:numId="10" w16cid:durableId="994454880">
    <w:abstractNumId w:val="0"/>
  </w:num>
  <w:num w:numId="11" w16cid:durableId="13272494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6D5"/>
    <w:rsid w:val="000063F3"/>
    <w:rsid w:val="00006858"/>
    <w:rsid w:val="00006997"/>
    <w:rsid w:val="00012BF8"/>
    <w:rsid w:val="000140B3"/>
    <w:rsid w:val="00016F77"/>
    <w:rsid w:val="00020A32"/>
    <w:rsid w:val="00022078"/>
    <w:rsid w:val="00024389"/>
    <w:rsid w:val="000252B8"/>
    <w:rsid w:val="00030E8B"/>
    <w:rsid w:val="00031232"/>
    <w:rsid w:val="000337A7"/>
    <w:rsid w:val="00043BF7"/>
    <w:rsid w:val="00043C5A"/>
    <w:rsid w:val="00044F6D"/>
    <w:rsid w:val="00051394"/>
    <w:rsid w:val="00052105"/>
    <w:rsid w:val="00054DC4"/>
    <w:rsid w:val="00056CBF"/>
    <w:rsid w:val="00062757"/>
    <w:rsid w:val="00062CA8"/>
    <w:rsid w:val="00063C8D"/>
    <w:rsid w:val="00064FD7"/>
    <w:rsid w:val="000658A5"/>
    <w:rsid w:val="0007049F"/>
    <w:rsid w:val="00086351"/>
    <w:rsid w:val="00086481"/>
    <w:rsid w:val="00094A9A"/>
    <w:rsid w:val="000973A1"/>
    <w:rsid w:val="000A1228"/>
    <w:rsid w:val="000A63B5"/>
    <w:rsid w:val="000B686B"/>
    <w:rsid w:val="000B70F9"/>
    <w:rsid w:val="000B7949"/>
    <w:rsid w:val="000B7BFB"/>
    <w:rsid w:val="000C43EB"/>
    <w:rsid w:val="000C67FB"/>
    <w:rsid w:val="000D36C1"/>
    <w:rsid w:val="000D5665"/>
    <w:rsid w:val="000D642D"/>
    <w:rsid w:val="000D7760"/>
    <w:rsid w:val="000E0396"/>
    <w:rsid w:val="000F1790"/>
    <w:rsid w:val="000F497E"/>
    <w:rsid w:val="00100B96"/>
    <w:rsid w:val="0010315B"/>
    <w:rsid w:val="00103FEA"/>
    <w:rsid w:val="00107CC5"/>
    <w:rsid w:val="00117724"/>
    <w:rsid w:val="00120973"/>
    <w:rsid w:val="00120E70"/>
    <w:rsid w:val="00127C38"/>
    <w:rsid w:val="001343E0"/>
    <w:rsid w:val="00134D8B"/>
    <w:rsid w:val="00144033"/>
    <w:rsid w:val="00160618"/>
    <w:rsid w:val="001612A7"/>
    <w:rsid w:val="0016214F"/>
    <w:rsid w:val="00174948"/>
    <w:rsid w:val="00175503"/>
    <w:rsid w:val="00175682"/>
    <w:rsid w:val="00177458"/>
    <w:rsid w:val="00183B70"/>
    <w:rsid w:val="00193E0D"/>
    <w:rsid w:val="001A3EBB"/>
    <w:rsid w:val="001A6E3C"/>
    <w:rsid w:val="001A7176"/>
    <w:rsid w:val="001B46E3"/>
    <w:rsid w:val="001C03A2"/>
    <w:rsid w:val="001C4363"/>
    <w:rsid w:val="001D1603"/>
    <w:rsid w:val="001D2579"/>
    <w:rsid w:val="001D683A"/>
    <w:rsid w:val="001D704B"/>
    <w:rsid w:val="001E4FFE"/>
    <w:rsid w:val="001E556D"/>
    <w:rsid w:val="001E6AA5"/>
    <w:rsid w:val="001F4BAD"/>
    <w:rsid w:val="001F6E82"/>
    <w:rsid w:val="00202FA4"/>
    <w:rsid w:val="00203D90"/>
    <w:rsid w:val="00207DE8"/>
    <w:rsid w:val="00207E12"/>
    <w:rsid w:val="002141C0"/>
    <w:rsid w:val="00220C94"/>
    <w:rsid w:val="00222015"/>
    <w:rsid w:val="00230CE4"/>
    <w:rsid w:val="00231E95"/>
    <w:rsid w:val="002342F3"/>
    <w:rsid w:val="00235436"/>
    <w:rsid w:val="00242707"/>
    <w:rsid w:val="00245066"/>
    <w:rsid w:val="002525BF"/>
    <w:rsid w:val="00257B50"/>
    <w:rsid w:val="00260878"/>
    <w:rsid w:val="0026218E"/>
    <w:rsid w:val="00262D8B"/>
    <w:rsid w:val="00267CA2"/>
    <w:rsid w:val="002733E3"/>
    <w:rsid w:val="00291D75"/>
    <w:rsid w:val="00292E6B"/>
    <w:rsid w:val="00296A1C"/>
    <w:rsid w:val="002B1A01"/>
    <w:rsid w:val="002B1BC7"/>
    <w:rsid w:val="002B4B3D"/>
    <w:rsid w:val="002C7089"/>
    <w:rsid w:val="002D3F22"/>
    <w:rsid w:val="002D54C8"/>
    <w:rsid w:val="002E0662"/>
    <w:rsid w:val="002E22C9"/>
    <w:rsid w:val="002E62DC"/>
    <w:rsid w:val="002E7627"/>
    <w:rsid w:val="002F30CB"/>
    <w:rsid w:val="002F6348"/>
    <w:rsid w:val="00305EF4"/>
    <w:rsid w:val="00310281"/>
    <w:rsid w:val="003139E2"/>
    <w:rsid w:val="00314E0C"/>
    <w:rsid w:val="00320479"/>
    <w:rsid w:val="003271A3"/>
    <w:rsid w:val="003272DE"/>
    <w:rsid w:val="00330DC8"/>
    <w:rsid w:val="00335311"/>
    <w:rsid w:val="00340B55"/>
    <w:rsid w:val="003426F8"/>
    <w:rsid w:val="00346B84"/>
    <w:rsid w:val="00354BFA"/>
    <w:rsid w:val="0036664E"/>
    <w:rsid w:val="00367849"/>
    <w:rsid w:val="00373130"/>
    <w:rsid w:val="003755EA"/>
    <w:rsid w:val="003765E3"/>
    <w:rsid w:val="0037689C"/>
    <w:rsid w:val="00377C8C"/>
    <w:rsid w:val="00383CA7"/>
    <w:rsid w:val="0038416D"/>
    <w:rsid w:val="00394262"/>
    <w:rsid w:val="003B31F7"/>
    <w:rsid w:val="003B5383"/>
    <w:rsid w:val="003B6081"/>
    <w:rsid w:val="003C0903"/>
    <w:rsid w:val="003C1DA2"/>
    <w:rsid w:val="003D5C44"/>
    <w:rsid w:val="003E0DAD"/>
    <w:rsid w:val="003E316E"/>
    <w:rsid w:val="003E4471"/>
    <w:rsid w:val="003E55A6"/>
    <w:rsid w:val="003F1C40"/>
    <w:rsid w:val="00405DE8"/>
    <w:rsid w:val="00410EF1"/>
    <w:rsid w:val="004132A1"/>
    <w:rsid w:val="00414B01"/>
    <w:rsid w:val="004155DC"/>
    <w:rsid w:val="004176A4"/>
    <w:rsid w:val="004200C8"/>
    <w:rsid w:val="00426917"/>
    <w:rsid w:val="00431ED4"/>
    <w:rsid w:val="00433F79"/>
    <w:rsid w:val="0043543C"/>
    <w:rsid w:val="00445299"/>
    <w:rsid w:val="00450AEB"/>
    <w:rsid w:val="004510BA"/>
    <w:rsid w:val="004518D2"/>
    <w:rsid w:val="004528C3"/>
    <w:rsid w:val="00456CF0"/>
    <w:rsid w:val="004572D3"/>
    <w:rsid w:val="00460075"/>
    <w:rsid w:val="00461393"/>
    <w:rsid w:val="004614D7"/>
    <w:rsid w:val="00462866"/>
    <w:rsid w:val="0046325A"/>
    <w:rsid w:val="00463DF9"/>
    <w:rsid w:val="0046590A"/>
    <w:rsid w:val="00470B04"/>
    <w:rsid w:val="00481E8D"/>
    <w:rsid w:val="0048295E"/>
    <w:rsid w:val="004844DC"/>
    <w:rsid w:val="004A3A3E"/>
    <w:rsid w:val="004A56CD"/>
    <w:rsid w:val="004A6FB9"/>
    <w:rsid w:val="004A6FCF"/>
    <w:rsid w:val="004B61BA"/>
    <w:rsid w:val="004B78DA"/>
    <w:rsid w:val="004B7B3F"/>
    <w:rsid w:val="004D49E1"/>
    <w:rsid w:val="004D5203"/>
    <w:rsid w:val="004E1F37"/>
    <w:rsid w:val="004E2315"/>
    <w:rsid w:val="004E256C"/>
    <w:rsid w:val="004E37FF"/>
    <w:rsid w:val="004E384A"/>
    <w:rsid w:val="004F4D7B"/>
    <w:rsid w:val="004F4FB2"/>
    <w:rsid w:val="004F623E"/>
    <w:rsid w:val="005017FE"/>
    <w:rsid w:val="00503D2A"/>
    <w:rsid w:val="005116B5"/>
    <w:rsid w:val="00513C3B"/>
    <w:rsid w:val="0051583A"/>
    <w:rsid w:val="005166B0"/>
    <w:rsid w:val="005167A5"/>
    <w:rsid w:val="005202F2"/>
    <w:rsid w:val="00522278"/>
    <w:rsid w:val="00522EB3"/>
    <w:rsid w:val="00525138"/>
    <w:rsid w:val="00535734"/>
    <w:rsid w:val="00537A4C"/>
    <w:rsid w:val="00542A3D"/>
    <w:rsid w:val="00560425"/>
    <w:rsid w:val="00560687"/>
    <w:rsid w:val="00564F7B"/>
    <w:rsid w:val="005703EC"/>
    <w:rsid w:val="00572530"/>
    <w:rsid w:val="0059014F"/>
    <w:rsid w:val="005A03D6"/>
    <w:rsid w:val="005A773C"/>
    <w:rsid w:val="005B2ACD"/>
    <w:rsid w:val="005B419C"/>
    <w:rsid w:val="005B6E34"/>
    <w:rsid w:val="005C1183"/>
    <w:rsid w:val="005C195F"/>
    <w:rsid w:val="005C359E"/>
    <w:rsid w:val="005C37DC"/>
    <w:rsid w:val="005C68B2"/>
    <w:rsid w:val="005C723D"/>
    <w:rsid w:val="005D2378"/>
    <w:rsid w:val="005D2DFA"/>
    <w:rsid w:val="005D3CC1"/>
    <w:rsid w:val="005D6E93"/>
    <w:rsid w:val="005E608A"/>
    <w:rsid w:val="005F16DE"/>
    <w:rsid w:val="005F1859"/>
    <w:rsid w:val="0060515C"/>
    <w:rsid w:val="006056A5"/>
    <w:rsid w:val="00607270"/>
    <w:rsid w:val="00607DD7"/>
    <w:rsid w:val="00614D06"/>
    <w:rsid w:val="0062340B"/>
    <w:rsid w:val="00626558"/>
    <w:rsid w:val="006379E8"/>
    <w:rsid w:val="006420B0"/>
    <w:rsid w:val="006451A7"/>
    <w:rsid w:val="0065656A"/>
    <w:rsid w:val="006820C3"/>
    <w:rsid w:val="00685DD7"/>
    <w:rsid w:val="00697ABC"/>
    <w:rsid w:val="006A0513"/>
    <w:rsid w:val="006B3D83"/>
    <w:rsid w:val="006C08EF"/>
    <w:rsid w:val="006C0CC4"/>
    <w:rsid w:val="006C130A"/>
    <w:rsid w:val="006C2157"/>
    <w:rsid w:val="006C480D"/>
    <w:rsid w:val="006D0B72"/>
    <w:rsid w:val="006D22C7"/>
    <w:rsid w:val="006E6290"/>
    <w:rsid w:val="006F4C70"/>
    <w:rsid w:val="006F6FCD"/>
    <w:rsid w:val="0070365A"/>
    <w:rsid w:val="0071161A"/>
    <w:rsid w:val="007125B6"/>
    <w:rsid w:val="007145B4"/>
    <w:rsid w:val="007178DA"/>
    <w:rsid w:val="00724ED9"/>
    <w:rsid w:val="00732FE8"/>
    <w:rsid w:val="00735825"/>
    <w:rsid w:val="0073591C"/>
    <w:rsid w:val="00746386"/>
    <w:rsid w:val="00746725"/>
    <w:rsid w:val="00750D59"/>
    <w:rsid w:val="00751FF1"/>
    <w:rsid w:val="00754042"/>
    <w:rsid w:val="007558D5"/>
    <w:rsid w:val="007565E5"/>
    <w:rsid w:val="00764488"/>
    <w:rsid w:val="007656E7"/>
    <w:rsid w:val="007661D7"/>
    <w:rsid w:val="00771550"/>
    <w:rsid w:val="00775A18"/>
    <w:rsid w:val="00781450"/>
    <w:rsid w:val="007825F9"/>
    <w:rsid w:val="00790268"/>
    <w:rsid w:val="007A0D74"/>
    <w:rsid w:val="007A4625"/>
    <w:rsid w:val="007A4C07"/>
    <w:rsid w:val="007B6CF6"/>
    <w:rsid w:val="007C6DA9"/>
    <w:rsid w:val="007D02B7"/>
    <w:rsid w:val="007D2E06"/>
    <w:rsid w:val="007D7B48"/>
    <w:rsid w:val="007E0DFD"/>
    <w:rsid w:val="007E4662"/>
    <w:rsid w:val="007E5E7A"/>
    <w:rsid w:val="007E6D9A"/>
    <w:rsid w:val="007F04D9"/>
    <w:rsid w:val="007F1136"/>
    <w:rsid w:val="007F3FF5"/>
    <w:rsid w:val="007F51E1"/>
    <w:rsid w:val="00801AAE"/>
    <w:rsid w:val="0080268B"/>
    <w:rsid w:val="008037FF"/>
    <w:rsid w:val="00816662"/>
    <w:rsid w:val="00822134"/>
    <w:rsid w:val="008240F7"/>
    <w:rsid w:val="00824AB0"/>
    <w:rsid w:val="00830F95"/>
    <w:rsid w:val="0083113D"/>
    <w:rsid w:val="008317B4"/>
    <w:rsid w:val="00833F89"/>
    <w:rsid w:val="00834850"/>
    <w:rsid w:val="00835646"/>
    <w:rsid w:val="008406EE"/>
    <w:rsid w:val="0084113F"/>
    <w:rsid w:val="008453BC"/>
    <w:rsid w:val="00846ABE"/>
    <w:rsid w:val="00847429"/>
    <w:rsid w:val="0085125D"/>
    <w:rsid w:val="00855EF8"/>
    <w:rsid w:val="0085686D"/>
    <w:rsid w:val="00860D82"/>
    <w:rsid w:val="008660BE"/>
    <w:rsid w:val="008662C9"/>
    <w:rsid w:val="008709F5"/>
    <w:rsid w:val="0088106C"/>
    <w:rsid w:val="00882A9C"/>
    <w:rsid w:val="008941FD"/>
    <w:rsid w:val="00897202"/>
    <w:rsid w:val="008B1B6D"/>
    <w:rsid w:val="008B1F62"/>
    <w:rsid w:val="008B4F3A"/>
    <w:rsid w:val="008B72E3"/>
    <w:rsid w:val="008C0AE3"/>
    <w:rsid w:val="008C0B1A"/>
    <w:rsid w:val="008C1115"/>
    <w:rsid w:val="008C2B64"/>
    <w:rsid w:val="008C348B"/>
    <w:rsid w:val="008C434A"/>
    <w:rsid w:val="008C50A6"/>
    <w:rsid w:val="008C76AC"/>
    <w:rsid w:val="008D327B"/>
    <w:rsid w:val="008D49BF"/>
    <w:rsid w:val="008E1BB1"/>
    <w:rsid w:val="008E41A6"/>
    <w:rsid w:val="008E4471"/>
    <w:rsid w:val="008E747C"/>
    <w:rsid w:val="008F0C5F"/>
    <w:rsid w:val="008F4295"/>
    <w:rsid w:val="008F5EF4"/>
    <w:rsid w:val="008F787F"/>
    <w:rsid w:val="00912665"/>
    <w:rsid w:val="00912E2B"/>
    <w:rsid w:val="0091597B"/>
    <w:rsid w:val="00917ECC"/>
    <w:rsid w:val="00925782"/>
    <w:rsid w:val="0093034C"/>
    <w:rsid w:val="00930E5B"/>
    <w:rsid w:val="009317B3"/>
    <w:rsid w:val="00931EFF"/>
    <w:rsid w:val="00936A75"/>
    <w:rsid w:val="00937455"/>
    <w:rsid w:val="00944AC3"/>
    <w:rsid w:val="00944F68"/>
    <w:rsid w:val="00950862"/>
    <w:rsid w:val="00950AD9"/>
    <w:rsid w:val="009541C7"/>
    <w:rsid w:val="00954B14"/>
    <w:rsid w:val="00972738"/>
    <w:rsid w:val="00975DC8"/>
    <w:rsid w:val="00976AD0"/>
    <w:rsid w:val="0099194E"/>
    <w:rsid w:val="009948BE"/>
    <w:rsid w:val="009949FB"/>
    <w:rsid w:val="00996684"/>
    <w:rsid w:val="009967E0"/>
    <w:rsid w:val="009A200F"/>
    <w:rsid w:val="009A3750"/>
    <w:rsid w:val="009A54E6"/>
    <w:rsid w:val="009B0732"/>
    <w:rsid w:val="009B3C03"/>
    <w:rsid w:val="009B6335"/>
    <w:rsid w:val="009C06B4"/>
    <w:rsid w:val="009C1BF0"/>
    <w:rsid w:val="009C7DD5"/>
    <w:rsid w:val="009D134D"/>
    <w:rsid w:val="009D3745"/>
    <w:rsid w:val="009D484F"/>
    <w:rsid w:val="009D7543"/>
    <w:rsid w:val="009E4EE7"/>
    <w:rsid w:val="009F06F9"/>
    <w:rsid w:val="009F2C18"/>
    <w:rsid w:val="00A0020C"/>
    <w:rsid w:val="00A04C77"/>
    <w:rsid w:val="00A053F8"/>
    <w:rsid w:val="00A10010"/>
    <w:rsid w:val="00A11744"/>
    <w:rsid w:val="00A14F41"/>
    <w:rsid w:val="00A16706"/>
    <w:rsid w:val="00A210A4"/>
    <w:rsid w:val="00A22AE7"/>
    <w:rsid w:val="00A2638E"/>
    <w:rsid w:val="00A27698"/>
    <w:rsid w:val="00A30C75"/>
    <w:rsid w:val="00A31F7D"/>
    <w:rsid w:val="00A34BD6"/>
    <w:rsid w:val="00A46457"/>
    <w:rsid w:val="00A47C69"/>
    <w:rsid w:val="00A50A1B"/>
    <w:rsid w:val="00A532C2"/>
    <w:rsid w:val="00A55D5A"/>
    <w:rsid w:val="00A56A81"/>
    <w:rsid w:val="00A57663"/>
    <w:rsid w:val="00A6468F"/>
    <w:rsid w:val="00A74D40"/>
    <w:rsid w:val="00A75FC6"/>
    <w:rsid w:val="00A777D9"/>
    <w:rsid w:val="00A8246E"/>
    <w:rsid w:val="00A86C9B"/>
    <w:rsid w:val="00A87625"/>
    <w:rsid w:val="00A87A0C"/>
    <w:rsid w:val="00A92BD6"/>
    <w:rsid w:val="00AA1918"/>
    <w:rsid w:val="00AA2FAA"/>
    <w:rsid w:val="00AA314E"/>
    <w:rsid w:val="00AA6646"/>
    <w:rsid w:val="00AA7D64"/>
    <w:rsid w:val="00AB57DD"/>
    <w:rsid w:val="00AC02F0"/>
    <w:rsid w:val="00AC2F60"/>
    <w:rsid w:val="00AC49A9"/>
    <w:rsid w:val="00AC6D46"/>
    <w:rsid w:val="00AD3066"/>
    <w:rsid w:val="00AD3328"/>
    <w:rsid w:val="00AD4B9D"/>
    <w:rsid w:val="00AD7DA1"/>
    <w:rsid w:val="00AD7EE3"/>
    <w:rsid w:val="00AE258D"/>
    <w:rsid w:val="00AE27E5"/>
    <w:rsid w:val="00AE4726"/>
    <w:rsid w:val="00AF1E58"/>
    <w:rsid w:val="00AF273E"/>
    <w:rsid w:val="00AF2BDE"/>
    <w:rsid w:val="00AF3B7C"/>
    <w:rsid w:val="00AF6EF8"/>
    <w:rsid w:val="00B035F6"/>
    <w:rsid w:val="00B0425C"/>
    <w:rsid w:val="00B0440D"/>
    <w:rsid w:val="00B04DC3"/>
    <w:rsid w:val="00B051EB"/>
    <w:rsid w:val="00B05F54"/>
    <w:rsid w:val="00B226AC"/>
    <w:rsid w:val="00B24489"/>
    <w:rsid w:val="00B24D70"/>
    <w:rsid w:val="00B30CD8"/>
    <w:rsid w:val="00B3221C"/>
    <w:rsid w:val="00B3773A"/>
    <w:rsid w:val="00B474CF"/>
    <w:rsid w:val="00B50327"/>
    <w:rsid w:val="00B55A75"/>
    <w:rsid w:val="00B55F7E"/>
    <w:rsid w:val="00B57D18"/>
    <w:rsid w:val="00B643F6"/>
    <w:rsid w:val="00B64F3B"/>
    <w:rsid w:val="00B66C03"/>
    <w:rsid w:val="00B71506"/>
    <w:rsid w:val="00B722CF"/>
    <w:rsid w:val="00B74100"/>
    <w:rsid w:val="00B77698"/>
    <w:rsid w:val="00B8093C"/>
    <w:rsid w:val="00B830AB"/>
    <w:rsid w:val="00B85339"/>
    <w:rsid w:val="00B9104E"/>
    <w:rsid w:val="00B9210E"/>
    <w:rsid w:val="00B94D9F"/>
    <w:rsid w:val="00BA245C"/>
    <w:rsid w:val="00BA3134"/>
    <w:rsid w:val="00BA71DB"/>
    <w:rsid w:val="00BA7A2A"/>
    <w:rsid w:val="00BA7FBC"/>
    <w:rsid w:val="00BB2608"/>
    <w:rsid w:val="00BB42B9"/>
    <w:rsid w:val="00BB5517"/>
    <w:rsid w:val="00BB62F7"/>
    <w:rsid w:val="00BC2400"/>
    <w:rsid w:val="00BC5922"/>
    <w:rsid w:val="00BE667E"/>
    <w:rsid w:val="00BF09F5"/>
    <w:rsid w:val="00BF121F"/>
    <w:rsid w:val="00BF2671"/>
    <w:rsid w:val="00BF4D92"/>
    <w:rsid w:val="00C0211B"/>
    <w:rsid w:val="00C03D1C"/>
    <w:rsid w:val="00C06650"/>
    <w:rsid w:val="00C10390"/>
    <w:rsid w:val="00C24425"/>
    <w:rsid w:val="00C254E3"/>
    <w:rsid w:val="00C269B7"/>
    <w:rsid w:val="00C26C55"/>
    <w:rsid w:val="00C270E3"/>
    <w:rsid w:val="00C309C4"/>
    <w:rsid w:val="00C31683"/>
    <w:rsid w:val="00C31DCA"/>
    <w:rsid w:val="00C36225"/>
    <w:rsid w:val="00C366D6"/>
    <w:rsid w:val="00C43A75"/>
    <w:rsid w:val="00C470DD"/>
    <w:rsid w:val="00C47770"/>
    <w:rsid w:val="00C519D2"/>
    <w:rsid w:val="00C60A34"/>
    <w:rsid w:val="00C60F0B"/>
    <w:rsid w:val="00C60F2E"/>
    <w:rsid w:val="00C62CAD"/>
    <w:rsid w:val="00C63B57"/>
    <w:rsid w:val="00C63E77"/>
    <w:rsid w:val="00C645A2"/>
    <w:rsid w:val="00C65349"/>
    <w:rsid w:val="00C6788F"/>
    <w:rsid w:val="00C719C5"/>
    <w:rsid w:val="00C74BF8"/>
    <w:rsid w:val="00C75B58"/>
    <w:rsid w:val="00C76842"/>
    <w:rsid w:val="00C817AD"/>
    <w:rsid w:val="00C83AA2"/>
    <w:rsid w:val="00C84852"/>
    <w:rsid w:val="00C878F9"/>
    <w:rsid w:val="00CA032F"/>
    <w:rsid w:val="00CB0F21"/>
    <w:rsid w:val="00CB203A"/>
    <w:rsid w:val="00CB48CA"/>
    <w:rsid w:val="00CB51CC"/>
    <w:rsid w:val="00CB7F4E"/>
    <w:rsid w:val="00CC0A9A"/>
    <w:rsid w:val="00CC25F0"/>
    <w:rsid w:val="00CC35C9"/>
    <w:rsid w:val="00CC7AB2"/>
    <w:rsid w:val="00CD0A5F"/>
    <w:rsid w:val="00CD15CC"/>
    <w:rsid w:val="00CD2470"/>
    <w:rsid w:val="00CD478F"/>
    <w:rsid w:val="00CD551E"/>
    <w:rsid w:val="00CE3F87"/>
    <w:rsid w:val="00CE4B80"/>
    <w:rsid w:val="00CE57A7"/>
    <w:rsid w:val="00CE6A0E"/>
    <w:rsid w:val="00CF284B"/>
    <w:rsid w:val="00D10B35"/>
    <w:rsid w:val="00D1271A"/>
    <w:rsid w:val="00D138B3"/>
    <w:rsid w:val="00D13E8E"/>
    <w:rsid w:val="00D14525"/>
    <w:rsid w:val="00D146E9"/>
    <w:rsid w:val="00D25BF8"/>
    <w:rsid w:val="00D27E01"/>
    <w:rsid w:val="00D318B7"/>
    <w:rsid w:val="00D3632B"/>
    <w:rsid w:val="00D365E3"/>
    <w:rsid w:val="00D41443"/>
    <w:rsid w:val="00D41A0E"/>
    <w:rsid w:val="00D42506"/>
    <w:rsid w:val="00D445D7"/>
    <w:rsid w:val="00D504C7"/>
    <w:rsid w:val="00D57CC4"/>
    <w:rsid w:val="00D660E2"/>
    <w:rsid w:val="00D73178"/>
    <w:rsid w:val="00D7483C"/>
    <w:rsid w:val="00D77CD2"/>
    <w:rsid w:val="00D82E91"/>
    <w:rsid w:val="00D8602C"/>
    <w:rsid w:val="00D86FB0"/>
    <w:rsid w:val="00D91B4F"/>
    <w:rsid w:val="00D96579"/>
    <w:rsid w:val="00DA0D14"/>
    <w:rsid w:val="00DA4DC7"/>
    <w:rsid w:val="00DA4E0C"/>
    <w:rsid w:val="00DB023D"/>
    <w:rsid w:val="00DC0581"/>
    <w:rsid w:val="00DD0A9E"/>
    <w:rsid w:val="00DD2670"/>
    <w:rsid w:val="00DD6A01"/>
    <w:rsid w:val="00DE1043"/>
    <w:rsid w:val="00DE3A34"/>
    <w:rsid w:val="00DF26C1"/>
    <w:rsid w:val="00DF304C"/>
    <w:rsid w:val="00DF48BE"/>
    <w:rsid w:val="00DF6FD6"/>
    <w:rsid w:val="00E01192"/>
    <w:rsid w:val="00E03311"/>
    <w:rsid w:val="00E07F36"/>
    <w:rsid w:val="00E10FC2"/>
    <w:rsid w:val="00E13114"/>
    <w:rsid w:val="00E13A62"/>
    <w:rsid w:val="00E1459C"/>
    <w:rsid w:val="00E149EC"/>
    <w:rsid w:val="00E17208"/>
    <w:rsid w:val="00E22189"/>
    <w:rsid w:val="00E22420"/>
    <w:rsid w:val="00E27583"/>
    <w:rsid w:val="00E312B4"/>
    <w:rsid w:val="00E31DE0"/>
    <w:rsid w:val="00E32A03"/>
    <w:rsid w:val="00E32D32"/>
    <w:rsid w:val="00E338BC"/>
    <w:rsid w:val="00E339F4"/>
    <w:rsid w:val="00E344AE"/>
    <w:rsid w:val="00E42E1B"/>
    <w:rsid w:val="00E561F5"/>
    <w:rsid w:val="00E57AB3"/>
    <w:rsid w:val="00E6488C"/>
    <w:rsid w:val="00E655CC"/>
    <w:rsid w:val="00E659FD"/>
    <w:rsid w:val="00E66B6E"/>
    <w:rsid w:val="00E67968"/>
    <w:rsid w:val="00E81112"/>
    <w:rsid w:val="00E823B4"/>
    <w:rsid w:val="00E8555A"/>
    <w:rsid w:val="00E96964"/>
    <w:rsid w:val="00EA055E"/>
    <w:rsid w:val="00EA5A09"/>
    <w:rsid w:val="00EB29F0"/>
    <w:rsid w:val="00EB37A3"/>
    <w:rsid w:val="00EB393B"/>
    <w:rsid w:val="00EC44B0"/>
    <w:rsid w:val="00ED21CD"/>
    <w:rsid w:val="00ED223F"/>
    <w:rsid w:val="00ED2DF7"/>
    <w:rsid w:val="00ED3238"/>
    <w:rsid w:val="00EE12BA"/>
    <w:rsid w:val="00EE159C"/>
    <w:rsid w:val="00EE4151"/>
    <w:rsid w:val="00EE5026"/>
    <w:rsid w:val="00F0255D"/>
    <w:rsid w:val="00F03772"/>
    <w:rsid w:val="00F04CAB"/>
    <w:rsid w:val="00F061B4"/>
    <w:rsid w:val="00F063F0"/>
    <w:rsid w:val="00F0667C"/>
    <w:rsid w:val="00F11662"/>
    <w:rsid w:val="00F12AF2"/>
    <w:rsid w:val="00F234B0"/>
    <w:rsid w:val="00F25B88"/>
    <w:rsid w:val="00F307E2"/>
    <w:rsid w:val="00F32DF0"/>
    <w:rsid w:val="00F34BC6"/>
    <w:rsid w:val="00F40977"/>
    <w:rsid w:val="00F40C10"/>
    <w:rsid w:val="00F41CAA"/>
    <w:rsid w:val="00F430FA"/>
    <w:rsid w:val="00F45719"/>
    <w:rsid w:val="00F5225B"/>
    <w:rsid w:val="00F542C9"/>
    <w:rsid w:val="00F7254B"/>
    <w:rsid w:val="00F836BB"/>
    <w:rsid w:val="00F84BF9"/>
    <w:rsid w:val="00F85E79"/>
    <w:rsid w:val="00F909E5"/>
    <w:rsid w:val="00F90D57"/>
    <w:rsid w:val="00F91407"/>
    <w:rsid w:val="00FA45B2"/>
    <w:rsid w:val="00FB2400"/>
    <w:rsid w:val="00FBF816"/>
    <w:rsid w:val="00FC47AC"/>
    <w:rsid w:val="00FC4E1C"/>
    <w:rsid w:val="00FC7D6D"/>
    <w:rsid w:val="00FD0778"/>
    <w:rsid w:val="00FD4DCF"/>
    <w:rsid w:val="00FD643F"/>
    <w:rsid w:val="00FD6C42"/>
    <w:rsid w:val="00FE2DE4"/>
    <w:rsid w:val="00FE6027"/>
    <w:rsid w:val="00FE6F50"/>
    <w:rsid w:val="00FF3AC8"/>
    <w:rsid w:val="00FF6039"/>
    <w:rsid w:val="013CA579"/>
    <w:rsid w:val="01D0002E"/>
    <w:rsid w:val="02674A2C"/>
    <w:rsid w:val="028CC923"/>
    <w:rsid w:val="02BE6B8A"/>
    <w:rsid w:val="02C4D51F"/>
    <w:rsid w:val="02EFA682"/>
    <w:rsid w:val="02F59414"/>
    <w:rsid w:val="033AB7E4"/>
    <w:rsid w:val="037A77E6"/>
    <w:rsid w:val="03A0524D"/>
    <w:rsid w:val="03AEE766"/>
    <w:rsid w:val="03BCC21B"/>
    <w:rsid w:val="03D4336B"/>
    <w:rsid w:val="03F4416B"/>
    <w:rsid w:val="03F7ABBA"/>
    <w:rsid w:val="05074785"/>
    <w:rsid w:val="053C6BDF"/>
    <w:rsid w:val="056FF2FF"/>
    <w:rsid w:val="05B4A7F6"/>
    <w:rsid w:val="063D9769"/>
    <w:rsid w:val="0656E173"/>
    <w:rsid w:val="06D2654E"/>
    <w:rsid w:val="06FD93D7"/>
    <w:rsid w:val="074B55D2"/>
    <w:rsid w:val="0765EFCA"/>
    <w:rsid w:val="076839BE"/>
    <w:rsid w:val="0791395D"/>
    <w:rsid w:val="079EF421"/>
    <w:rsid w:val="07A7BD00"/>
    <w:rsid w:val="07B8F023"/>
    <w:rsid w:val="07D2280F"/>
    <w:rsid w:val="082F3751"/>
    <w:rsid w:val="08AEEB7B"/>
    <w:rsid w:val="09729B1C"/>
    <w:rsid w:val="09D9DB6D"/>
    <w:rsid w:val="09E87454"/>
    <w:rsid w:val="0A1B2577"/>
    <w:rsid w:val="0A644D0C"/>
    <w:rsid w:val="0A6C90DA"/>
    <w:rsid w:val="0AE380F6"/>
    <w:rsid w:val="0AF9D189"/>
    <w:rsid w:val="0B4D5090"/>
    <w:rsid w:val="0CB78D8C"/>
    <w:rsid w:val="0D90962F"/>
    <w:rsid w:val="0DBEE2A1"/>
    <w:rsid w:val="0ECB6705"/>
    <w:rsid w:val="0F181D4A"/>
    <w:rsid w:val="0F3930C8"/>
    <w:rsid w:val="0F443513"/>
    <w:rsid w:val="0F972579"/>
    <w:rsid w:val="0FD3655C"/>
    <w:rsid w:val="10205212"/>
    <w:rsid w:val="1023F657"/>
    <w:rsid w:val="106AB79F"/>
    <w:rsid w:val="109714ED"/>
    <w:rsid w:val="10CEFAA9"/>
    <w:rsid w:val="10D2340C"/>
    <w:rsid w:val="10FDE7F6"/>
    <w:rsid w:val="111940F3"/>
    <w:rsid w:val="1120444D"/>
    <w:rsid w:val="113F26FD"/>
    <w:rsid w:val="116E45EE"/>
    <w:rsid w:val="117F2466"/>
    <w:rsid w:val="11BA91C3"/>
    <w:rsid w:val="11CBCAA7"/>
    <w:rsid w:val="11E22358"/>
    <w:rsid w:val="122C336D"/>
    <w:rsid w:val="13443A16"/>
    <w:rsid w:val="136BE3AF"/>
    <w:rsid w:val="138014C8"/>
    <w:rsid w:val="13BAAD8E"/>
    <w:rsid w:val="13C3D64F"/>
    <w:rsid w:val="13CCBD4D"/>
    <w:rsid w:val="14136185"/>
    <w:rsid w:val="147E61AA"/>
    <w:rsid w:val="14B1B4A5"/>
    <w:rsid w:val="1565799E"/>
    <w:rsid w:val="15A80D08"/>
    <w:rsid w:val="15F1CC76"/>
    <w:rsid w:val="1657BEC3"/>
    <w:rsid w:val="16B06EC9"/>
    <w:rsid w:val="16D67C44"/>
    <w:rsid w:val="171007B6"/>
    <w:rsid w:val="17E59B1C"/>
    <w:rsid w:val="17F2B97F"/>
    <w:rsid w:val="17F392EC"/>
    <w:rsid w:val="186342B7"/>
    <w:rsid w:val="18C980B3"/>
    <w:rsid w:val="1922FCC3"/>
    <w:rsid w:val="19D931CD"/>
    <w:rsid w:val="1A73ED3E"/>
    <w:rsid w:val="1AF94FDE"/>
    <w:rsid w:val="1B0083BA"/>
    <w:rsid w:val="1B791C72"/>
    <w:rsid w:val="1B87B854"/>
    <w:rsid w:val="1BD9FE00"/>
    <w:rsid w:val="1BEE09DD"/>
    <w:rsid w:val="1C716418"/>
    <w:rsid w:val="1CF74451"/>
    <w:rsid w:val="1D8D01C8"/>
    <w:rsid w:val="1EE316F8"/>
    <w:rsid w:val="1F2D7927"/>
    <w:rsid w:val="1F3B3B4B"/>
    <w:rsid w:val="1FBF2AC8"/>
    <w:rsid w:val="1FD57041"/>
    <w:rsid w:val="1FD83562"/>
    <w:rsid w:val="203D3F41"/>
    <w:rsid w:val="207A4941"/>
    <w:rsid w:val="20D74FF2"/>
    <w:rsid w:val="20DFD447"/>
    <w:rsid w:val="2131B367"/>
    <w:rsid w:val="218F52B5"/>
    <w:rsid w:val="2260D37C"/>
    <w:rsid w:val="2272BDDC"/>
    <w:rsid w:val="22D827FC"/>
    <w:rsid w:val="238F81AD"/>
    <w:rsid w:val="23C0BA41"/>
    <w:rsid w:val="23C4BD58"/>
    <w:rsid w:val="2434DC7D"/>
    <w:rsid w:val="24879ED0"/>
    <w:rsid w:val="24B8CDB7"/>
    <w:rsid w:val="24DA658A"/>
    <w:rsid w:val="24F8343B"/>
    <w:rsid w:val="2547038E"/>
    <w:rsid w:val="255EFCF7"/>
    <w:rsid w:val="25AB8D56"/>
    <w:rsid w:val="25FAA7E9"/>
    <w:rsid w:val="27622580"/>
    <w:rsid w:val="2774CC03"/>
    <w:rsid w:val="28623129"/>
    <w:rsid w:val="287D6860"/>
    <w:rsid w:val="28B0A840"/>
    <w:rsid w:val="28C97D55"/>
    <w:rsid w:val="28F1914F"/>
    <w:rsid w:val="28F46C2F"/>
    <w:rsid w:val="290709A0"/>
    <w:rsid w:val="29499C4A"/>
    <w:rsid w:val="295B210C"/>
    <w:rsid w:val="2A00F303"/>
    <w:rsid w:val="2A0A3CBD"/>
    <w:rsid w:val="2A219947"/>
    <w:rsid w:val="2AAC955E"/>
    <w:rsid w:val="2B59E714"/>
    <w:rsid w:val="2B864BB6"/>
    <w:rsid w:val="2C81F457"/>
    <w:rsid w:val="2D17A165"/>
    <w:rsid w:val="2D450A98"/>
    <w:rsid w:val="2D63DB31"/>
    <w:rsid w:val="2D6B4F73"/>
    <w:rsid w:val="2E054F26"/>
    <w:rsid w:val="2E32E4F6"/>
    <w:rsid w:val="2EB2F04E"/>
    <w:rsid w:val="2F145AC2"/>
    <w:rsid w:val="2F22A1E6"/>
    <w:rsid w:val="2F45C6E1"/>
    <w:rsid w:val="2F6EF77C"/>
    <w:rsid w:val="2F8F3C5E"/>
    <w:rsid w:val="2F9384AD"/>
    <w:rsid w:val="2FF486BC"/>
    <w:rsid w:val="30988F83"/>
    <w:rsid w:val="30C1DC83"/>
    <w:rsid w:val="30E1B54E"/>
    <w:rsid w:val="30F9B854"/>
    <w:rsid w:val="314712B7"/>
    <w:rsid w:val="31860C27"/>
    <w:rsid w:val="31AC5BED"/>
    <w:rsid w:val="3238FAE9"/>
    <w:rsid w:val="32858569"/>
    <w:rsid w:val="329986C2"/>
    <w:rsid w:val="32AC98D2"/>
    <w:rsid w:val="337F8210"/>
    <w:rsid w:val="33D70BF2"/>
    <w:rsid w:val="341970B5"/>
    <w:rsid w:val="34372AD8"/>
    <w:rsid w:val="345D7791"/>
    <w:rsid w:val="346331A3"/>
    <w:rsid w:val="3477C484"/>
    <w:rsid w:val="34C38D32"/>
    <w:rsid w:val="34E1E18D"/>
    <w:rsid w:val="34F93200"/>
    <w:rsid w:val="34FD8652"/>
    <w:rsid w:val="350528D2"/>
    <w:rsid w:val="352B8BBB"/>
    <w:rsid w:val="35363972"/>
    <w:rsid w:val="3538C28F"/>
    <w:rsid w:val="35445DC2"/>
    <w:rsid w:val="357C9459"/>
    <w:rsid w:val="357F7C4E"/>
    <w:rsid w:val="35EF2C12"/>
    <w:rsid w:val="3658147D"/>
    <w:rsid w:val="36943395"/>
    <w:rsid w:val="36E4327F"/>
    <w:rsid w:val="374BF68B"/>
    <w:rsid w:val="37713766"/>
    <w:rsid w:val="379BF5A2"/>
    <w:rsid w:val="37C73DFA"/>
    <w:rsid w:val="37E26C3E"/>
    <w:rsid w:val="38466681"/>
    <w:rsid w:val="38533DB7"/>
    <w:rsid w:val="386519DE"/>
    <w:rsid w:val="387C6828"/>
    <w:rsid w:val="38DCE627"/>
    <w:rsid w:val="39162FBE"/>
    <w:rsid w:val="39AE1F93"/>
    <w:rsid w:val="39BCE419"/>
    <w:rsid w:val="3A8AE53A"/>
    <w:rsid w:val="3AA9E932"/>
    <w:rsid w:val="3B173C4A"/>
    <w:rsid w:val="3B58C36F"/>
    <w:rsid w:val="3C0809C8"/>
    <w:rsid w:val="3C39212B"/>
    <w:rsid w:val="3C678DAB"/>
    <w:rsid w:val="3C7AD2EA"/>
    <w:rsid w:val="3D5911C1"/>
    <w:rsid w:val="3D801AC3"/>
    <w:rsid w:val="3DE2DF3A"/>
    <w:rsid w:val="3E3E6FB0"/>
    <w:rsid w:val="3ED43A7A"/>
    <w:rsid w:val="3F51D718"/>
    <w:rsid w:val="3F667D16"/>
    <w:rsid w:val="3F674D39"/>
    <w:rsid w:val="3F7CDAAC"/>
    <w:rsid w:val="3F9C5E99"/>
    <w:rsid w:val="3FDDA34A"/>
    <w:rsid w:val="403756E5"/>
    <w:rsid w:val="410D92AC"/>
    <w:rsid w:val="417061E9"/>
    <w:rsid w:val="41778119"/>
    <w:rsid w:val="4178A0CD"/>
    <w:rsid w:val="428EB72E"/>
    <w:rsid w:val="443D4CD8"/>
    <w:rsid w:val="44CBF032"/>
    <w:rsid w:val="450A2BCF"/>
    <w:rsid w:val="452B8E4F"/>
    <w:rsid w:val="4572984B"/>
    <w:rsid w:val="459B4A66"/>
    <w:rsid w:val="45CF2364"/>
    <w:rsid w:val="45D60968"/>
    <w:rsid w:val="45E9FCFB"/>
    <w:rsid w:val="46ECD217"/>
    <w:rsid w:val="476B21DC"/>
    <w:rsid w:val="4774DD1F"/>
    <w:rsid w:val="4778B5DF"/>
    <w:rsid w:val="4788F456"/>
    <w:rsid w:val="47C29C41"/>
    <w:rsid w:val="47C42D7A"/>
    <w:rsid w:val="480804DA"/>
    <w:rsid w:val="487D7EA5"/>
    <w:rsid w:val="48BD422F"/>
    <w:rsid w:val="48FBFE43"/>
    <w:rsid w:val="4933ACCE"/>
    <w:rsid w:val="4951B25D"/>
    <w:rsid w:val="4952A54A"/>
    <w:rsid w:val="49A3679B"/>
    <w:rsid w:val="49A5C40E"/>
    <w:rsid w:val="4A94CBEE"/>
    <w:rsid w:val="4B0778CF"/>
    <w:rsid w:val="4B5CF743"/>
    <w:rsid w:val="4B74B736"/>
    <w:rsid w:val="4B7906D1"/>
    <w:rsid w:val="4BA48DFB"/>
    <w:rsid w:val="4BF3EA7F"/>
    <w:rsid w:val="4C6A88F9"/>
    <w:rsid w:val="4CB3A4AE"/>
    <w:rsid w:val="4D6B4D4A"/>
    <w:rsid w:val="4E21625E"/>
    <w:rsid w:val="4E456471"/>
    <w:rsid w:val="4EAAA32F"/>
    <w:rsid w:val="4F98E629"/>
    <w:rsid w:val="4FF2AFF1"/>
    <w:rsid w:val="5033FA54"/>
    <w:rsid w:val="5035651F"/>
    <w:rsid w:val="5044A3FC"/>
    <w:rsid w:val="5070B111"/>
    <w:rsid w:val="50A1C46D"/>
    <w:rsid w:val="5122B655"/>
    <w:rsid w:val="527F75F1"/>
    <w:rsid w:val="537AF77A"/>
    <w:rsid w:val="541BC188"/>
    <w:rsid w:val="545452D1"/>
    <w:rsid w:val="547503D9"/>
    <w:rsid w:val="54E01549"/>
    <w:rsid w:val="55F07D9B"/>
    <w:rsid w:val="55FF59CC"/>
    <w:rsid w:val="56292E72"/>
    <w:rsid w:val="570849A5"/>
    <w:rsid w:val="575ECE71"/>
    <w:rsid w:val="57660F5C"/>
    <w:rsid w:val="57B48DE0"/>
    <w:rsid w:val="589B0B95"/>
    <w:rsid w:val="58D35126"/>
    <w:rsid w:val="591B7A97"/>
    <w:rsid w:val="5A16AF5B"/>
    <w:rsid w:val="5A45F69C"/>
    <w:rsid w:val="5A835F5B"/>
    <w:rsid w:val="5AAE5B6A"/>
    <w:rsid w:val="5ACEAFCA"/>
    <w:rsid w:val="5B6219E6"/>
    <w:rsid w:val="5BAC15FF"/>
    <w:rsid w:val="5BE22A55"/>
    <w:rsid w:val="5CFF0AF9"/>
    <w:rsid w:val="5D0E3494"/>
    <w:rsid w:val="5D3370B8"/>
    <w:rsid w:val="5D362809"/>
    <w:rsid w:val="5D7603A2"/>
    <w:rsid w:val="5DB23AE8"/>
    <w:rsid w:val="5E93964F"/>
    <w:rsid w:val="5EBB5CC7"/>
    <w:rsid w:val="5F079832"/>
    <w:rsid w:val="5F812708"/>
    <w:rsid w:val="5FF3B48D"/>
    <w:rsid w:val="5FF85D70"/>
    <w:rsid w:val="601D5046"/>
    <w:rsid w:val="601F7505"/>
    <w:rsid w:val="60D7C486"/>
    <w:rsid w:val="61067912"/>
    <w:rsid w:val="616F9CCC"/>
    <w:rsid w:val="61AD0B3B"/>
    <w:rsid w:val="61B6B9FB"/>
    <w:rsid w:val="61F69861"/>
    <w:rsid w:val="621B0790"/>
    <w:rsid w:val="6266C231"/>
    <w:rsid w:val="627537E6"/>
    <w:rsid w:val="62C20B9A"/>
    <w:rsid w:val="634EAA3A"/>
    <w:rsid w:val="635FCB83"/>
    <w:rsid w:val="637C1901"/>
    <w:rsid w:val="6437FD51"/>
    <w:rsid w:val="643A1B1F"/>
    <w:rsid w:val="6457F723"/>
    <w:rsid w:val="64AB6CE4"/>
    <w:rsid w:val="65010AFE"/>
    <w:rsid w:val="65754733"/>
    <w:rsid w:val="6631FC7B"/>
    <w:rsid w:val="6675B753"/>
    <w:rsid w:val="671AE24D"/>
    <w:rsid w:val="6769E15B"/>
    <w:rsid w:val="6788D8D3"/>
    <w:rsid w:val="67A08258"/>
    <w:rsid w:val="6888FE96"/>
    <w:rsid w:val="68BB1EBC"/>
    <w:rsid w:val="68D1EA88"/>
    <w:rsid w:val="68F66AEB"/>
    <w:rsid w:val="6A6626C1"/>
    <w:rsid w:val="6A9F62FE"/>
    <w:rsid w:val="6AEA3BE6"/>
    <w:rsid w:val="6B948C4E"/>
    <w:rsid w:val="6BCF5C79"/>
    <w:rsid w:val="6C5E952C"/>
    <w:rsid w:val="6C847F7F"/>
    <w:rsid w:val="6CC14601"/>
    <w:rsid w:val="6CC224EE"/>
    <w:rsid w:val="6CDFC04D"/>
    <w:rsid w:val="6D0D480E"/>
    <w:rsid w:val="6DCCF3D4"/>
    <w:rsid w:val="6EA82769"/>
    <w:rsid w:val="6F346349"/>
    <w:rsid w:val="6F842572"/>
    <w:rsid w:val="6FEF5FB8"/>
    <w:rsid w:val="701A4639"/>
    <w:rsid w:val="7044A7EA"/>
    <w:rsid w:val="708AAD47"/>
    <w:rsid w:val="70DAF5B1"/>
    <w:rsid w:val="70DD7878"/>
    <w:rsid w:val="71021C41"/>
    <w:rsid w:val="71518CD3"/>
    <w:rsid w:val="71B80D16"/>
    <w:rsid w:val="72088502"/>
    <w:rsid w:val="727901D7"/>
    <w:rsid w:val="72A177AA"/>
    <w:rsid w:val="72BDDB4A"/>
    <w:rsid w:val="72F6F24A"/>
    <w:rsid w:val="72FB990F"/>
    <w:rsid w:val="7301568D"/>
    <w:rsid w:val="73365141"/>
    <w:rsid w:val="73419C61"/>
    <w:rsid w:val="73ADDE7B"/>
    <w:rsid w:val="73DEE340"/>
    <w:rsid w:val="742F29C2"/>
    <w:rsid w:val="7511BDDA"/>
    <w:rsid w:val="75153E35"/>
    <w:rsid w:val="755171B8"/>
    <w:rsid w:val="76034A7F"/>
    <w:rsid w:val="769EB04B"/>
    <w:rsid w:val="76EF863A"/>
    <w:rsid w:val="77376F1E"/>
    <w:rsid w:val="7785C5C7"/>
    <w:rsid w:val="7796C82F"/>
    <w:rsid w:val="77C3A788"/>
    <w:rsid w:val="77F9A1BD"/>
    <w:rsid w:val="780F074E"/>
    <w:rsid w:val="782B1158"/>
    <w:rsid w:val="78CB142B"/>
    <w:rsid w:val="78E5FB2A"/>
    <w:rsid w:val="79008E92"/>
    <w:rsid w:val="796D4915"/>
    <w:rsid w:val="79C6808C"/>
    <w:rsid w:val="79D031AC"/>
    <w:rsid w:val="79DEEAAE"/>
    <w:rsid w:val="7A242E5B"/>
    <w:rsid w:val="7A886473"/>
    <w:rsid w:val="7B04D20E"/>
    <w:rsid w:val="7B0AF29A"/>
    <w:rsid w:val="7B20B4C4"/>
    <w:rsid w:val="7B20EF9A"/>
    <w:rsid w:val="7B6D9F15"/>
    <w:rsid w:val="7BA2EDB3"/>
    <w:rsid w:val="7BC0C71F"/>
    <w:rsid w:val="7BC9DF32"/>
    <w:rsid w:val="7BF8B347"/>
    <w:rsid w:val="7C689295"/>
    <w:rsid w:val="7C98EE1A"/>
    <w:rsid w:val="7DFD4B6F"/>
    <w:rsid w:val="7E0BFD9E"/>
    <w:rsid w:val="7E0BFDC1"/>
    <w:rsid w:val="7E3BAEA2"/>
    <w:rsid w:val="7E4245CC"/>
    <w:rsid w:val="7E90D021"/>
    <w:rsid w:val="7F184F1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C8ED"/>
  <w15:docId w15:val="{A09B4020-AB04-4E43-8A3A-4D2A8769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07CC5"/>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unhideWhenUsed/>
    <w:rsid w:val="00D146E9"/>
    <w:rPr>
      <w:sz w:val="16"/>
      <w:szCs w:val="16"/>
    </w:rPr>
  </w:style>
  <w:style w:type="paragraph" w:styleId="CommentText">
    <w:name w:val="annotation text"/>
    <w:basedOn w:val="Normal"/>
    <w:link w:val="CommentTextChar"/>
    <w:unhideWhenUsed/>
    <w:rsid w:val="00D146E9"/>
    <w:rPr>
      <w:sz w:val="20"/>
    </w:rPr>
  </w:style>
  <w:style w:type="character" w:customStyle="1" w:styleId="CommentTextChar">
    <w:name w:val="Comment Text Char"/>
    <w:basedOn w:val="DefaultParagraphFont"/>
    <w:link w:val="CommentText"/>
    <w:rsid w:val="00D146E9"/>
    <w:rPr>
      <w:sz w:val="20"/>
    </w:rPr>
  </w:style>
  <w:style w:type="paragraph" w:styleId="CommentSubject">
    <w:name w:val="annotation subject"/>
    <w:basedOn w:val="CommentText"/>
    <w:next w:val="CommentText"/>
    <w:link w:val="CommentSubjectChar"/>
    <w:semiHidden/>
    <w:unhideWhenUsed/>
    <w:rsid w:val="00D146E9"/>
    <w:rPr>
      <w:b/>
      <w:bCs/>
    </w:rPr>
  </w:style>
  <w:style w:type="character" w:customStyle="1" w:styleId="CommentSubjectChar">
    <w:name w:val="Comment Subject Char"/>
    <w:basedOn w:val="CommentTextChar"/>
    <w:link w:val="CommentSubject"/>
    <w:semiHidden/>
    <w:rsid w:val="00D146E9"/>
    <w:rPr>
      <w:b/>
      <w:bCs/>
      <w:sz w:val="20"/>
    </w:rPr>
  </w:style>
  <w:style w:type="paragraph" w:styleId="ListParagraph">
    <w:name w:val="List Paragraph"/>
    <w:basedOn w:val="Normal"/>
    <w:uiPriority w:val="34"/>
    <w:qFormat/>
    <w:rsid w:val="00E57AB3"/>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Strong">
    <w:name w:val="Strong"/>
    <w:basedOn w:val="DefaultParagraphFont"/>
    <w:uiPriority w:val="22"/>
    <w:qFormat/>
    <w:rsid w:val="007E6D9A"/>
    <w:rPr>
      <w:b/>
      <w:bCs/>
    </w:rPr>
  </w:style>
  <w:style w:type="paragraph" w:customStyle="1" w:styleId="Default">
    <w:name w:val="Default"/>
    <w:rsid w:val="00052105"/>
    <w:pPr>
      <w:autoSpaceDE w:val="0"/>
      <w:autoSpaceDN w:val="0"/>
      <w:adjustRightInd w:val="0"/>
    </w:pPr>
    <w:rPr>
      <w:color w:val="000000"/>
      <w:szCs w:val="24"/>
    </w:rPr>
  </w:style>
  <w:style w:type="character" w:styleId="Hyperlink">
    <w:name w:val="Hyperlink"/>
    <w:basedOn w:val="DefaultParagraphFont"/>
    <w:uiPriority w:val="99"/>
    <w:unhideWhenUsed/>
    <w:rsid w:val="5B6219E6"/>
    <w:rPr>
      <w:color w:val="0563C1"/>
      <w:u w:val="single"/>
    </w:rPr>
  </w:style>
  <w:style w:type="paragraph" w:styleId="Revision">
    <w:name w:val="Revision"/>
    <w:hidden/>
    <w:semiHidden/>
    <w:rsid w:val="00860D82"/>
  </w:style>
  <w:style w:type="paragraph" w:styleId="Header">
    <w:name w:val="header"/>
    <w:basedOn w:val="Normal"/>
    <w:link w:val="HeaderChar"/>
    <w:unhideWhenUsed/>
    <w:rsid w:val="00860D82"/>
    <w:pPr>
      <w:tabs>
        <w:tab w:val="center" w:pos="4819"/>
        <w:tab w:val="right" w:pos="9638"/>
      </w:tabs>
    </w:pPr>
  </w:style>
  <w:style w:type="character" w:customStyle="1" w:styleId="HeaderChar">
    <w:name w:val="Header Char"/>
    <w:basedOn w:val="DefaultParagraphFont"/>
    <w:link w:val="Header"/>
    <w:rsid w:val="00860D82"/>
  </w:style>
  <w:style w:type="paragraph" w:styleId="Footer">
    <w:name w:val="footer"/>
    <w:basedOn w:val="Normal"/>
    <w:link w:val="FooterChar"/>
    <w:unhideWhenUsed/>
    <w:rsid w:val="00860D82"/>
    <w:pPr>
      <w:tabs>
        <w:tab w:val="center" w:pos="4819"/>
        <w:tab w:val="right" w:pos="9638"/>
      </w:tabs>
    </w:pPr>
  </w:style>
  <w:style w:type="character" w:customStyle="1" w:styleId="FooterChar">
    <w:name w:val="Footer Char"/>
    <w:basedOn w:val="DefaultParagraphFont"/>
    <w:link w:val="Footer"/>
    <w:rsid w:val="00860D82"/>
  </w:style>
  <w:style w:type="character" w:customStyle="1" w:styleId="Heading2Char">
    <w:name w:val="Heading 2 Char"/>
    <w:basedOn w:val="DefaultParagraphFont"/>
    <w:link w:val="Heading2"/>
    <w:uiPriority w:val="9"/>
    <w:rsid w:val="00107CC5"/>
    <w:rPr>
      <w:rFonts w:asciiTheme="majorHAnsi" w:eastAsiaTheme="majorEastAsia" w:hAnsiTheme="majorHAnsi" w:cstheme="majorBidi"/>
      <w:color w:val="ED7D31" w:themeColor="accent2"/>
      <w:sz w:val="36"/>
      <w:szCs w:val="36"/>
      <w:lang w:eastAsia="lt-LT"/>
    </w:rPr>
  </w:style>
  <w:style w:type="table" w:styleId="TableGrid">
    <w:name w:val="Table Grid"/>
    <w:basedOn w:val="TableNormal"/>
    <w:uiPriority w:val="39"/>
    <w:rsid w:val="007F3FF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sinvesticijos.lt/igyvendinimas-1/viesinima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sinvesticijos.lt/igyvendinimas-1/viesinima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sinvesticijos.lt/igyvendinimas-1/viesinima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lcf76f155ced4ddcb4097134ff3c332f xmlns="4f80ad72-65f6-4129-a167-f197b0f6416d">
      <Terms xmlns="http://schemas.microsoft.com/office/infopath/2007/PartnerControls"/>
    </lcf76f155ced4ddcb4097134ff3c332f>
    <_ip_UnifiedCompliancePolicyUIAction xmlns="http://schemas.microsoft.com/sharepoint/v3" xmlns:xsi="http://www.w3.org/2001/XMLSchema-instance" xsi:nil="true"/>
    <_ip_UnifiedCompliancePolicyProperties xmlns="http://schemas.microsoft.com/sharepoint/v3" xmlns:xsi="http://www.w3.org/2001/XMLSchema-instance" xsi:nil="true"/>
    <TaxCatchAll xmlns="d4ac38c5-5175-41e8-90b5-cc192a4b5f25" xmlns:xsi="http://www.w3.org/2001/XMLSchema-instance"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140BC99A-1CA4-475D-A8BA-1FEE33CEB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4f80ad72-65f6-4129-a167-f197b0f6416d"/>
    <ds:schemaRef ds:uri="http://schemas.microsoft.com/office/infopath/2007/PartnerControls"/>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15375</Words>
  <Characters>8765</Characters>
  <Application>Microsoft Office Word</Application>
  <DocSecurity>0</DocSecurity>
  <Lines>73</Lines>
  <Paragraphs>48</Paragraphs>
  <ScaleCrop>false</ScaleCrop>
  <Company/>
  <LinksUpToDate>false</LinksUpToDate>
  <CharactersWithSpaces>24092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Milda Snieškienė</cp:lastModifiedBy>
  <cp:revision>9</cp:revision>
  <cp:lastPrinted>2017-06-30T09:42:00Z</cp:lastPrinted>
  <dcterms:created xsi:type="dcterms:W3CDTF">2026-03-02T20:15:00Z</dcterms:created>
  <dcterms:modified xsi:type="dcterms:W3CDTF">2026-03-04T07:10:00Z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